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2C8" w:rsidRDefault="00C902C8" w:rsidP="00C902C8">
      <w:pPr>
        <w:bidi/>
        <w:spacing w:after="280"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tl/>
        </w:rPr>
        <w:t>معماری راهبردی ادغام هوش مصنوعی در اکوسیستم بازاریابی کل‌نگر: طراحی و اعتبارسنجی یک مدل آمیخته</w:t>
      </w:r>
      <w:bookmarkStart w:id="0" w:name="_GoBack"/>
      <w:bookmarkEnd w:id="0"/>
    </w:p>
    <w:p w:rsidR="00547533" w:rsidRDefault="00547533">
      <w:pPr>
        <w:bidi/>
        <w:spacing w:after="280" w:line="240" w:lineRule="auto"/>
        <w:jc w:val="center"/>
        <w:rPr>
          <w:rFonts w:ascii="Times New Roman" w:eastAsia="Times New Roman" w:hAnsi="Times New Roman" w:cs="Times New Roman"/>
          <w:b/>
          <w:bCs/>
          <w:sz w:val="27"/>
          <w:szCs w:val="27"/>
        </w:rPr>
      </w:pPr>
    </w:p>
    <w:p w:rsidR="00547533" w:rsidRDefault="00C902C8">
      <w:pPr>
        <w:bidi/>
        <w:spacing w:before="280" w:after="280" w:line="240" w:lineRule="auto"/>
        <w:jc w:val="both"/>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tl/>
        </w:rPr>
        <w:t>چکیده</w:t>
      </w:r>
    </w:p>
    <w:p w:rsidR="00547533" w:rsidRDefault="00C902C8">
      <w:pPr>
        <w:bidi/>
        <w:spacing w:before="280" w:after="280" w:line="240" w:lineRule="auto"/>
        <w:jc w:val="both"/>
        <w:rPr>
          <w:rFonts w:ascii="Times New Roman" w:eastAsia="Times New Roman" w:hAnsi="Times New Roman" w:cs="Times New Roman"/>
          <w:sz w:val="27"/>
          <w:szCs w:val="27"/>
        </w:rPr>
      </w:pPr>
      <w:r>
        <w:rPr>
          <w:rFonts w:ascii="Times New Roman" w:eastAsia="Times New Roman" w:hAnsi="Times New Roman" w:cs="Times New Roman"/>
          <w:sz w:val="27"/>
          <w:szCs w:val="27"/>
          <w:rtl/>
        </w:rPr>
        <w:t>تحول دیجیتال و گسترش کاربردهای هوش مصنوعی، نقش بازاریابی را از فعالیتی عملیاتی به نظامی هوشمند، داده‌محور و راهبردی تبدیل کرده است. با وجود ظرفیت‌های گسترده هوش مصنوعی در تحلیل پیش‌بینانه، شخصی‌سازی تجربه مشتری، اتوماسیون تعاملات و خلق ارزش، بسیاری از سازمان‌ها فاقد معماری منسجم برای ادغام این فناوری در اکوسیستم بازاریابی کل‌نگر هستند. هدف پژوهش حاضر، طراحی و اعتبارسنجی معماری راهبردی ادغام هوش مصنوعی در اکوسیستم بازاریابی کل‌نگر است. این پژوهش از نظر هدف، کاربردی–توسعه‌ای و از نظر روش، آمیخته اکتشافی متوالی است. در مرحله کیفی، با استفاده از نظریه داده‌بنیاد و مصاحبه با خبرگان، ۵۰ کد باز استخراج و در قالب ۱۰ مقوله محوری شامل زیرساخت و معماری داده، قابلیت‌های تحلیلی، حاکمیت و اخلاق داده، فرهنگ و مهارت سازمانی، هم‌راستاسازی راهبردی، یکپارچگی کانال و برند، تجربه و ارزش مشتری، عملکرد و مزیت رقابتی، نوآوری و همگرایی فناوری و خلق ارزش پایدار طبقه‌بندی شد. در مرحله کمی، مدل استخراج‌شده با استفاده از پرسشنامه و داده‌های ۳۰۰ نفر از مدیران و متخصصان بازاریابی دیجیتال، فناوری اطلاعات و هوش مصنوعی، از طریق مدل‌یابی معادلات ساختاری مبتنی بر حداقل مربعات جزئی آزمون شد. یافته‌ها نشان داد تمامی فرضیات پژوهش تأیید شده‌اند و حاکمیت داده بیشترین اثر را بر خلق ارزش پایدار دارد. همچنین یکپارچگی کانال و برند تأثیر معناداری بر تجربه مشتری داشته و تجربه مشتری نیز به‌طور مستقیم موجب ارتقای عملکرد و مزیت رقابتی می‌شود. نتایج پژوهش بیانگر آن است که موفقیت در ادغام هوش مصنوعی در بازاریابی کل‌نگر، مستلزم رویکردی سیستمی و معماری‌محور است که در آن زیرساخت داده، فرهنگ سازمانی، قابلیت‌های تحلیلی، حاکمیت اخلاقی و راهبردهای بازاریابی به‌صورت یکپارچه همسو شوند. معماری پیشنهادی می‌تواند به سازمان‌ها کمک کند تا از سرمایه‌گذاری‌های پراکنده در هوش مصنوعی فاصله گرفته و به خلق ارزش پایدار، بهبود تجربه مشتری و تقویت مزیت رقابتی دست یابند.</w:t>
      </w:r>
    </w:p>
    <w:p w:rsidR="00547533" w:rsidRDefault="00C902C8">
      <w:pPr>
        <w:bidi/>
        <w:spacing w:before="280" w:after="280" w:line="240" w:lineRule="auto"/>
        <w:jc w:val="both"/>
        <w:rPr>
          <w:rFonts w:ascii="Times New Roman" w:eastAsia="Times New Roman" w:hAnsi="Times New Roman" w:cs="Times New Roman"/>
          <w:sz w:val="27"/>
          <w:szCs w:val="27"/>
        </w:rPr>
      </w:pPr>
      <w:r>
        <w:rPr>
          <w:rFonts w:ascii="Times New Roman" w:eastAsia="Times New Roman" w:hAnsi="Times New Roman" w:cs="Times New Roman"/>
          <w:b/>
          <w:bCs/>
          <w:sz w:val="27"/>
          <w:szCs w:val="27"/>
          <w:rtl/>
        </w:rPr>
        <w:t>واژگان کلیدی:</w:t>
      </w:r>
      <w:r>
        <w:rPr>
          <w:rFonts w:ascii="Times New Roman" w:eastAsia="Times New Roman" w:hAnsi="Times New Roman" w:cs="Times New Roman"/>
          <w:sz w:val="27"/>
          <w:szCs w:val="27"/>
          <w:rtl/>
        </w:rPr>
        <w:t xml:space="preserve"> هوش مصنوعی، بازاریابی کل‌نگر، معماری راهبردی، حاکمیت داده، تجربه مشتری، خلق ارزش پایدار.</w:t>
      </w:r>
    </w:p>
    <w:p w:rsidR="00547533" w:rsidRDefault="00547533">
      <w:pPr>
        <w:bidi/>
        <w:spacing w:before="280" w:after="280" w:line="240" w:lineRule="auto"/>
        <w:jc w:val="both"/>
        <w:rPr>
          <w:rFonts w:ascii="Times New Roman" w:eastAsia="Times New Roman" w:hAnsi="Times New Roman" w:cs="Times New Roman"/>
          <w:sz w:val="27"/>
          <w:szCs w:val="27"/>
        </w:rPr>
      </w:pPr>
    </w:p>
    <w:p w:rsidR="00547533" w:rsidRDefault="00547533">
      <w:pPr>
        <w:bidi/>
        <w:spacing w:before="280" w:after="280" w:line="240" w:lineRule="auto"/>
        <w:jc w:val="both"/>
        <w:rPr>
          <w:rFonts w:ascii="Times New Roman" w:eastAsia="Times New Roman" w:hAnsi="Times New Roman" w:cs="Times New Roman"/>
          <w:sz w:val="27"/>
          <w:szCs w:val="27"/>
        </w:rPr>
      </w:pPr>
    </w:p>
    <w:p w:rsidR="00547533" w:rsidRDefault="00547533">
      <w:pPr>
        <w:bidi/>
        <w:spacing w:before="280" w:after="280" w:line="240" w:lineRule="auto"/>
        <w:jc w:val="both"/>
        <w:rPr>
          <w:rFonts w:ascii="Times New Roman" w:eastAsia="Times New Roman" w:hAnsi="Times New Roman" w:cs="Times New Roman"/>
          <w:sz w:val="27"/>
          <w:szCs w:val="27"/>
        </w:rPr>
      </w:pPr>
    </w:p>
    <w:p w:rsidR="00547533" w:rsidRDefault="00547533">
      <w:pPr>
        <w:bidi/>
        <w:spacing w:before="280" w:after="280" w:line="240" w:lineRule="auto"/>
        <w:jc w:val="both"/>
        <w:rPr>
          <w:rFonts w:ascii="Times New Roman" w:eastAsia="Times New Roman" w:hAnsi="Times New Roman" w:cs="Times New Roman"/>
          <w:sz w:val="27"/>
          <w:szCs w:val="27"/>
        </w:rPr>
      </w:pPr>
    </w:p>
    <w:p w:rsidR="00402925" w:rsidRDefault="00402925">
      <w:pPr>
        <w:bidi/>
        <w:spacing w:before="280" w:after="280" w:line="240" w:lineRule="auto"/>
        <w:jc w:val="both"/>
        <w:rPr>
          <w:rFonts w:ascii="Times New Roman" w:eastAsia="Times New Roman" w:hAnsi="Times New Roman" w:cs="Times New Roman" w:hint="cs"/>
          <w:sz w:val="27"/>
          <w:szCs w:val="27"/>
          <w:rtl/>
        </w:rPr>
      </w:pPr>
    </w:p>
    <w:p w:rsidR="00547533" w:rsidRDefault="00C902C8" w:rsidP="00402925">
      <w:pPr>
        <w:bidi/>
        <w:spacing w:before="280" w:after="280" w:line="240" w:lineRule="auto"/>
        <w:jc w:val="both"/>
        <w:rPr>
          <w:rFonts w:ascii="Times New Roman" w:eastAsia="Times New Roman" w:hAnsi="Times New Roman" w:cs="Times New Roman"/>
          <w:sz w:val="27"/>
          <w:szCs w:val="27"/>
        </w:rPr>
      </w:pPr>
      <w:r>
        <w:rPr>
          <w:rFonts w:ascii="Times New Roman" w:eastAsia="Times New Roman" w:hAnsi="Times New Roman" w:cs="Times New Roman"/>
          <w:sz w:val="27"/>
          <w:szCs w:val="27"/>
          <w:rtl/>
        </w:rPr>
        <w:t>بیان مسئله</w:t>
      </w:r>
    </w:p>
    <w:p w:rsidR="00547533" w:rsidRDefault="00C902C8">
      <w:pPr>
        <w:bidi/>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tl/>
        </w:rPr>
        <w:lastRenderedPageBreak/>
        <w:t>تحول دیجیتال در دهه اخیر، به‌ویژه پس از سال ۲۰۲۰، موجب بازتعریف بنیادین نقش فناوری‌های هوشمند در کارکردهای بازاریابی شده است. هوش مصنوعی (</w:t>
      </w:r>
      <w:r>
        <w:rPr>
          <w:rFonts w:ascii="Times New Roman" w:eastAsia="Times New Roman" w:hAnsi="Times New Roman" w:cs="Times New Roman"/>
          <w:sz w:val="24"/>
          <w:szCs w:val="24"/>
        </w:rPr>
        <w:t>Artificial Intelligence</w:t>
      </w:r>
      <w:r>
        <w:rPr>
          <w:rFonts w:ascii="Times New Roman" w:eastAsia="Times New Roman" w:hAnsi="Times New Roman" w:cs="Times New Roman"/>
          <w:sz w:val="24"/>
          <w:szCs w:val="24"/>
          <w:rtl/>
        </w:rPr>
        <w:t>) نه‌تنها به‌عنوان یک ابزار تحلیلی، بلکه به‌عنوان یک قابلیت راهبردی در سطح سازمانی مطرح شده که توانایی بازآرایی ساختار تصمیم‌گیری، شخصی‌سازی تجربه مشتری و بهینه‌سازی تعاملات چندکاناله را داراست در همین راستا، مفهوم بازاریابی کل‌نگر که بر یکپارچگی ابعاد داخلی، رابطه‌ای، عملکردی و اجتماعی بازاریابی تأکید دارد، نیازمند زیرساختی هوشمند برای هم‌افزایی داده‌ها، فرآیندها و ذی‌نفعان است. با این حال، علی‌رغم رشد سریع کاربردهای هوش مصنوعی در حوزه‌هایی نظیر تحلیل پیش‌بینانه، اتوماسیون بازاریابی و مدیریت تجربه مشتری، اغلب سازمان‌ها فاقد یک معماری راهبردی منسجم برای ادغام این فناوری در اکوسیستم بازاریابی کل‌نگر خود هستند (</w:t>
      </w:r>
      <w:r>
        <w:rPr>
          <w:rFonts w:ascii="Times New Roman" w:eastAsia="Times New Roman" w:hAnsi="Times New Roman" w:cs="Times New Roman"/>
          <w:sz w:val="24"/>
          <w:szCs w:val="24"/>
        </w:rPr>
        <w:t>Percy &amp; Elliott</w:t>
      </w:r>
      <w:r>
        <w:rPr>
          <w:rFonts w:ascii="Times New Roman" w:eastAsia="Times New Roman" w:hAnsi="Times New Roman" w:cs="Times New Roman"/>
          <w:sz w:val="24"/>
          <w:szCs w:val="24"/>
          <w:rtl/>
        </w:rPr>
        <w:t>, 2020)این شکاف مفهومی و عملی، مسئله اصلی پژوهش حاضر را شکل می‌دهد.ادبیات جدید بازاریابی نشان می‌دهد که هوش مصنوعی می‌تواند سه سطح از کارکردهای بازاریابی—مکانیکی، تحلیلی و شهودی—را دگرگون سازد و حتی مرز میان تصمیم‌گیری انسانی و ماشینی را بازتعریف کند. افزون بر این، مطالعات اخیر تأکید دارند که ارزش‌آفرینی مبتنی بر هوش مصنوعی صرفاً در سطح عملیاتی محدود نمی‌شود، بلکه مستلزم بازطراحی مدل کسب‌وکار، قابلیت‌های پویا و سازوکارهای حاکمیت داده است در چارچوب بازاریابی کل‌نگر، که بر هم‌راستایی استراتژی، فرهنگ سازمانی، فناوری و تجربه مشتری تأکید دارد،(</w:t>
      </w:r>
      <w:r>
        <w:rPr>
          <w:rFonts w:ascii="Times New Roman" w:eastAsia="Times New Roman" w:hAnsi="Times New Roman" w:cs="Times New Roman"/>
          <w:sz w:val="24"/>
          <w:szCs w:val="24"/>
        </w:rPr>
        <w:t>BECK</w:t>
      </w:r>
      <w:r>
        <w:rPr>
          <w:rFonts w:ascii="Times New Roman" w:eastAsia="Times New Roman" w:hAnsi="Times New Roman" w:cs="Times New Roman"/>
          <w:sz w:val="24"/>
          <w:szCs w:val="24"/>
          <w:rtl/>
        </w:rPr>
        <w:t>, 2019) نبود یک معماری مشخص برای ادغام هوش مصنوعی می‌تواند به جزیره‌ای شدن داده‌ها، ناهماهنگی کانال‌ها و کاهش انسجام تجربه مشتری منجر شود. از سوی دیگر، پیشرفت‌های اخیر در هوش مصنوعی مولد (</w:t>
      </w:r>
      <w:r>
        <w:rPr>
          <w:rFonts w:ascii="Times New Roman" w:eastAsia="Times New Roman" w:hAnsi="Times New Roman" w:cs="Times New Roman"/>
          <w:sz w:val="24"/>
          <w:szCs w:val="24"/>
        </w:rPr>
        <w:t>Generative AI</w:t>
      </w:r>
      <w:r>
        <w:rPr>
          <w:rFonts w:ascii="Times New Roman" w:eastAsia="Times New Roman" w:hAnsi="Times New Roman" w:cs="Times New Roman"/>
          <w:sz w:val="24"/>
          <w:szCs w:val="24"/>
          <w:rtl/>
        </w:rPr>
        <w:t>) ظرفیت‌های جدیدی در خلق محتوا، تعامل بلادرنگ و شخصی‌سازی انبوه فراهم کرده‌اند که بدون طراحی یک چارچوب راهبردی، ممکن است با چالش‌های اخلاقی، حریم خصوصی و سوگیری الگوریتمی همراه شوند مسئله دیگر، پیچیدگی اکوسیستم بازاریابی معاصر است که متشکل از پلتفرم‌های دیجیتال، شبکه‌های اجتماعی، شرکای فناوری، داده‌های کلان و مشتریان هوشمند است. (</w:t>
      </w:r>
      <w:r>
        <w:rPr>
          <w:rFonts w:ascii="Times New Roman" w:eastAsia="Times New Roman" w:hAnsi="Times New Roman" w:cs="Times New Roman"/>
          <w:sz w:val="24"/>
          <w:szCs w:val="24"/>
        </w:rPr>
        <w:t>Aaker &amp; Moorman</w:t>
      </w:r>
      <w:r>
        <w:rPr>
          <w:rFonts w:ascii="Times New Roman" w:eastAsia="Times New Roman" w:hAnsi="Times New Roman" w:cs="Times New Roman"/>
          <w:sz w:val="24"/>
          <w:szCs w:val="24"/>
          <w:rtl/>
        </w:rPr>
        <w:t>, 2023)در چنین اکوسیستمی، ارزش از طریق تعاملات چندجانبه و شبکه‌ای خلق می‌شود و نه صرفاً از طریق زنجیره خطی ارزش بنابراین، ادغام هوش مصنوعی نیازمند نگاهی معماری‌محور است که لایه‌های داده، تحلیل، تصمیم‌گیری، اجرا و یادگیری سازمانی را در یک چارچوب منسجم و پویا همسو سازد. پژوهش‌ها نشان می‌دهند که سازمان‌های پیشرو در بهره‌گیری از هوش مصنوعی، آن را به‌عنوان یک قابلیت سازمانی یکپارچه توسعه داده‌اند، نه به‌عنوان مجموعه‌ای از پروژه‌های پراکنده فناوری با این وجود، ادبیات موجود بیشتر بر کاربردهای موردی یا پیامدهای عملکردی تمرکز داشته و کمتر به طراحی معماری راهبردی یکپارچه در بستر بازاریابی کل‌نگر پرداخته است.از این‌رو، شکاف نظری و عملی قابل توجهی در تبیین چگونگی طراحی «معماری راهبردی ادغام هوش مصنوعی در اکوسیستم بازاریابی کل‌نگر» وجود دارد؛ معماری‌ای که بتواند ضمن هم‌راستاسازی اهداف کلان سازمان با قابلیت‌های فناورانه، ابعاد انسانی، اخلاقی و رابطه‌ای بازاریابی را نیز در بر گیرد. نبود چنین الگویی، سازمان‌ها را در معرض سرمایه‌گذاری‌های پراکنده، مقاومت فرهنگی، مخاطرات حقوقی و کاهش اعتماد مشتری قرار می‌دهد. (</w:t>
      </w:r>
      <w:proofErr w:type="spellStart"/>
      <w:r>
        <w:rPr>
          <w:rFonts w:ascii="Times New Roman" w:eastAsia="Times New Roman" w:hAnsi="Times New Roman" w:cs="Times New Roman"/>
          <w:sz w:val="24"/>
          <w:szCs w:val="24"/>
        </w:rPr>
        <w:t>Caniëls</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Romijn</w:t>
      </w:r>
      <w:proofErr w:type="spellEnd"/>
      <w:r>
        <w:rPr>
          <w:rFonts w:ascii="Times New Roman" w:eastAsia="Times New Roman" w:hAnsi="Times New Roman" w:cs="Times New Roman"/>
          <w:sz w:val="24"/>
          <w:szCs w:val="24"/>
          <w:rtl/>
        </w:rPr>
        <w:t>, 2008)بنابراین، مسئله اساسی این پژوهش آن است که چگونه می‌توان یک چارچوب معماری جامع و راهبردی طراحی کرد که ضمن یکپارچه‌سازی هوش مصنوعی در سطوح داده، فرآیند و تصمیم‌گیری، با اصول بازاریابی کل‌نگر سازگار بوده و منجر به خلق ارزش پایدار برای تمامی ذی‌نفعان شود.</w:t>
      </w:r>
    </w:p>
    <w:p w:rsidR="00547533" w:rsidRPr="00402925" w:rsidRDefault="00C902C8">
      <w:pPr>
        <w:bidi/>
        <w:jc w:val="both"/>
        <w:rPr>
          <w:b/>
          <w:bCs/>
        </w:rPr>
      </w:pPr>
      <w:r w:rsidRPr="00402925">
        <w:rPr>
          <w:rFonts w:cs="Times New Roman"/>
          <w:b/>
          <w:bCs/>
          <w:rtl/>
        </w:rPr>
        <w:t>ادبیات پژوهش و چارچوب نظری</w:t>
      </w:r>
    </w:p>
    <w:p w:rsidR="00547533" w:rsidRDefault="00C902C8">
      <w:pPr>
        <w:bidi/>
        <w:jc w:val="both"/>
      </w:pPr>
      <w:r>
        <w:rPr>
          <w:rFonts w:cs="Times New Roman"/>
          <w:rtl/>
        </w:rPr>
        <w:t>تحول دیجیتال در سال‌های اخیر، به‌ویژه پس از ۲۰۲۰، موجب بازتعریف نقش فناوری‌های هوشمند در بازاریابی شده و هوش مصنوعی را از سطح یک ابزار عملیاتی به سطح یک قابلیت راهبردی ارتقا داده است</w:t>
      </w:r>
      <w:r>
        <w:rPr>
          <w:rtl/>
        </w:rPr>
        <w:t xml:space="preserve">. </w:t>
      </w:r>
      <w:r>
        <w:rPr>
          <w:rFonts w:cs="Times New Roman"/>
          <w:rtl/>
        </w:rPr>
        <w:t>مطالعات نشان می‌دهد که هوش مصنوعی با بهره‌گیری از یادگیری ماشین، تحلیل کلان‌داده، پردازش زبان طبیعی و الگوریتم‌های پیش‌بینانه، فرآیندهای تصمیم‌گیری بازاریابی را تسریع و بهینه می‌کند و امکان شخصی‌سازی در مقیاس وسیع را فراهم می‌سازد در چارچوب نظری ارائه‌شده هوش مصنوعی می‌تواند وظایف بازاریابی را در سه سطح مکانیکی، تحلیلی و شهودی</w:t>
      </w:r>
      <w:r>
        <w:rPr>
          <w:rtl/>
        </w:rPr>
        <w:t>/</w:t>
      </w:r>
      <w:r>
        <w:rPr>
          <w:rFonts w:cs="Times New Roman"/>
          <w:rtl/>
        </w:rPr>
        <w:t>خلاقانه دگرگون کند و حتی مرز میان قضاوت انسانی و تحلیل الگوریتمی را بازتعریف نماید</w:t>
      </w:r>
      <w:r>
        <w:rPr>
          <w:rtl/>
        </w:rPr>
        <w:t xml:space="preserve">. </w:t>
      </w:r>
      <w:r>
        <w:rPr>
          <w:rFonts w:cs="Times New Roman"/>
          <w:rtl/>
        </w:rPr>
        <w:t>این دیدگاه نشان می‌دهد که ادغام هوش مصنوعی صرفاً به معنای اتوماسیون فعالیت‌ها نیست، بلکه مستلزم بازآرایی ساختارهای دانشی، فرآیندی و راهبردی سازمان است</w:t>
      </w:r>
      <w:r>
        <w:rPr>
          <w:rtl/>
        </w:rPr>
        <w:t xml:space="preserve">. </w:t>
      </w:r>
      <w:r>
        <w:rPr>
          <w:rFonts w:cs="Times New Roman"/>
          <w:rtl/>
        </w:rPr>
        <w:t xml:space="preserve">علاوه بر این، ظهور هوش مصنوعی مولد و سامانه‌های تعاملی پیشرفته، ظرفیت‌های جدیدی در تولید محتوا، مدیریت ارتباط با مشتری و تعاملات بلادرنگ ایجاد کرده که می‌تواند تجربه مشتری را به سطحی عمیقاً شخصی‌سازی‌شده ارتقا دهد، اما در عین حال چالش‌هایی نظیر سوگیری الگوریتمی، شفافیت و حریم خصوصی را نیز مطرح کرده است بنابراین، ادبیات جدید تأکید دارد که سازمان‌ها برای بهره‌برداری مؤثر از هوش مصنوعی نیازمند توسعه قابلیت‌های مکمل شامل حاکمیت داده، فرهنگ داده‌محور و سازوکارهای اخلاقی هستند </w:t>
      </w:r>
      <w:r>
        <w:rPr>
          <w:rtl/>
        </w:rPr>
        <w:t>(</w:t>
      </w:r>
      <w:proofErr w:type="spellStart"/>
      <w:r>
        <w:t>Dogan</w:t>
      </w:r>
      <w:proofErr w:type="spellEnd"/>
      <w:r>
        <w:t xml:space="preserve"> et al</w:t>
      </w:r>
      <w:r>
        <w:rPr>
          <w:rtl/>
        </w:rPr>
        <w:t>., 2025)</w:t>
      </w:r>
    </w:p>
    <w:p w:rsidR="00547533" w:rsidRDefault="00C902C8">
      <w:pPr>
        <w:bidi/>
        <w:jc w:val="both"/>
      </w:pPr>
      <w:r>
        <w:rPr>
          <w:rFonts w:cs="Times New Roman"/>
          <w:rtl/>
        </w:rPr>
        <w:lastRenderedPageBreak/>
        <w:t>از سوی دیگر، رویکرد بازاریابی کل‌نگر که بر یکپارچگی ابعاد داخلی، رابطه‌ای، اجتماعی و عملکردی بازاریابی تأکید دارد، در محیط دیجیتال پیچیده امروز اهمیت مضاعف یافته است</w:t>
      </w:r>
      <w:r>
        <w:rPr>
          <w:rtl/>
        </w:rPr>
        <w:t xml:space="preserve">. </w:t>
      </w:r>
      <w:r>
        <w:rPr>
          <w:rFonts w:cs="Times New Roman"/>
          <w:rtl/>
        </w:rPr>
        <w:t xml:space="preserve">در اکوسیستم‌های معاصر، مشتریان در کانال‌های متعدد و نقاط تماس متنوع با برند تعامل دارند و تجربه آنان نتیجه هم‌افزایی شبکه‌ای از بازیگران، پلتفرم‌ها و فناوری‌هاست، نه یک زنجیره خطی ارزش مطالعات حوزه دیجیتال مارکتینگ نشان می‌دهد که بدون وجود یک سازوکار هماهنگ‌کننده برای هم‌راستاسازی داده‌ها، پیام‌ها و فرآیندها، تلاش‌های بازاریابی به صورت جزیره‌ای اجرا شده و منجر به گسست تجربه مشتری می‌شود در چنین شرایطی، هوش مصنوعی می‌تواند نقش </w:t>
      </w:r>
      <w:r>
        <w:rPr>
          <w:rtl/>
        </w:rPr>
        <w:t>«</w:t>
      </w:r>
      <w:r>
        <w:rPr>
          <w:rFonts w:cs="Times New Roman"/>
          <w:rtl/>
        </w:rPr>
        <w:t>موتور یکپارچه‌ساز</w:t>
      </w:r>
      <w:r>
        <w:rPr>
          <w:rtl/>
        </w:rPr>
        <w:t xml:space="preserve">» </w:t>
      </w:r>
      <w:r>
        <w:rPr>
          <w:rFonts w:cs="Times New Roman"/>
          <w:rtl/>
        </w:rPr>
        <w:t>را ایفا کند، مشروط بر آنکه در قالب یک معماری راهبردی طراحی و استقرار یابد</w:t>
      </w:r>
      <w:r>
        <w:rPr>
          <w:rtl/>
        </w:rPr>
        <w:t xml:space="preserve">. </w:t>
      </w:r>
      <w:r>
        <w:rPr>
          <w:rFonts w:cs="Times New Roman"/>
          <w:rtl/>
        </w:rPr>
        <w:t>در غیر این صورت، استفاده پراکنده از ابزارهای هوشمند نه‌تنها موجب خلق ارزش پایدار نمی‌شود، بلکه ممکن است موجب پیچیدگی بیشتر، افزایش هزینه‌ها و کاهش انسجام سازمانی گردد</w:t>
      </w:r>
      <w:r>
        <w:rPr>
          <w:rtl/>
        </w:rPr>
        <w:t>.(</w:t>
      </w:r>
      <w:proofErr w:type="spellStart"/>
      <w:r>
        <w:t>Yoo</w:t>
      </w:r>
      <w:proofErr w:type="spellEnd"/>
      <w:r>
        <w:t xml:space="preserve"> et al</w:t>
      </w:r>
      <w:r>
        <w:rPr>
          <w:rtl/>
        </w:rPr>
        <w:t>., 2020)</w:t>
      </w:r>
    </w:p>
    <w:p w:rsidR="00547533" w:rsidRDefault="00C902C8">
      <w:pPr>
        <w:bidi/>
        <w:jc w:val="both"/>
      </w:pPr>
      <w:r>
        <w:rPr>
          <w:rFonts w:cs="Times New Roman"/>
          <w:rtl/>
        </w:rPr>
        <w:t>ادبیات پژوهش همچنین نشان می‌دهد که خلق ارزش مشتری در عصر هوش مصنوعی، نتیجه تعامل میان قابلیت‌های فناورانه و قابلیت‌های سازمانی است</w:t>
      </w:r>
      <w:r>
        <w:rPr>
          <w:rtl/>
        </w:rPr>
        <w:t xml:space="preserve">. </w:t>
      </w:r>
      <w:r>
        <w:rPr>
          <w:rFonts w:cs="Times New Roman"/>
          <w:rtl/>
        </w:rPr>
        <w:t>فناوری‌های پیشرفته تنها زمانی به بهبود عملکرد بازاریابی منجر می‌شوند که با استراتژی کسب‌وکار و طراحی تجربه مشتری همسو باشند</w:t>
      </w:r>
      <w:r>
        <w:rPr>
          <w:rtl/>
        </w:rPr>
        <w:t xml:space="preserve">. </w:t>
      </w:r>
      <w:r>
        <w:rPr>
          <w:rFonts w:cs="Times New Roman"/>
          <w:rtl/>
        </w:rPr>
        <w:t>افزون بر این، هوش مصنوعی می‌تواند ارزش طول عمر مشتری را از طریق پیش‌بینی رفتار، بهینه‌سازی پیشنهادات و مدیریت هوشمند روابط افزایش دهد، اما این تأثیر وابسته به اعتماد مشتری و شفافیت عملکرد الگوریتم‌هاست</w:t>
      </w:r>
      <w:r>
        <w:rPr>
          <w:rtl/>
        </w:rPr>
        <w:t xml:space="preserve">. </w:t>
      </w:r>
      <w:r>
        <w:rPr>
          <w:rFonts w:cs="Times New Roman"/>
          <w:rtl/>
        </w:rPr>
        <w:t>بدین ترتیب، ادغام هوش مصنوعی در بازاریابی کل‌نگر مستلزم نگاهی سیستمی است که در آن فناوری، سرمایه انسانی، فرهنگ سازمانی و ساختارهای حاکمیتی در تعامل پویا با یکدیگر قرار گیرند</w:t>
      </w:r>
      <w:r>
        <w:rPr>
          <w:rtl/>
        </w:rPr>
        <w:t>.(</w:t>
      </w:r>
      <w:r>
        <w:t xml:space="preserve">Becker &amp; </w:t>
      </w:r>
      <w:proofErr w:type="spellStart"/>
      <w:r>
        <w:t>Jaakkola</w:t>
      </w:r>
      <w:proofErr w:type="spellEnd"/>
      <w:r>
        <w:rPr>
          <w:rtl/>
        </w:rPr>
        <w:t>, 2020)</w:t>
      </w:r>
    </w:p>
    <w:p w:rsidR="00547533" w:rsidRDefault="00C902C8">
      <w:pPr>
        <w:bidi/>
        <w:jc w:val="both"/>
      </w:pPr>
      <w:r>
        <w:rPr>
          <w:rFonts w:cs="Times New Roman"/>
          <w:rtl/>
        </w:rPr>
        <w:t>بر مبنای این ادبیات، چارچوب نظری پژوهش حاضر بر سه سازه کلیدی استوار است که در قالب یک منطق سیستمی به یکدیگر مرتبط می‌شوند</w:t>
      </w:r>
      <w:r>
        <w:rPr>
          <w:rtl/>
        </w:rPr>
        <w:t xml:space="preserve">. </w:t>
      </w:r>
      <w:r>
        <w:rPr>
          <w:rFonts w:cs="Times New Roman"/>
          <w:rtl/>
        </w:rPr>
        <w:t xml:space="preserve">نخست، </w:t>
      </w:r>
      <w:r>
        <w:rPr>
          <w:rtl/>
        </w:rPr>
        <w:t>«</w:t>
      </w:r>
      <w:r>
        <w:rPr>
          <w:rFonts w:cs="Times New Roman"/>
          <w:rtl/>
        </w:rPr>
        <w:t>قابلیت‌های هوش مصنوعی</w:t>
      </w:r>
      <w:r>
        <w:rPr>
          <w:rtl/>
        </w:rPr>
        <w:t xml:space="preserve">» </w:t>
      </w:r>
      <w:r>
        <w:rPr>
          <w:rFonts w:cs="Times New Roman"/>
          <w:rtl/>
        </w:rPr>
        <w:t xml:space="preserve">به‌عنوان زیرساخت بنیادین شامل کیفیت و یکپارچگی داده‌ها، زیرساخت‌های فناورانه، مهارت‌های تحلیلی، فرهنگ داده‌محور و سازوکارهای اخلاقی و حاکمیتی تعریف می‌شود دوم، </w:t>
      </w:r>
      <w:r>
        <w:rPr>
          <w:rtl/>
        </w:rPr>
        <w:t>«</w:t>
      </w:r>
      <w:r>
        <w:rPr>
          <w:rFonts w:cs="Times New Roman"/>
          <w:rtl/>
        </w:rPr>
        <w:t>معماری راهبردی ادغام</w:t>
      </w:r>
      <w:r>
        <w:rPr>
          <w:rtl/>
        </w:rPr>
        <w:t xml:space="preserve">» </w:t>
      </w:r>
      <w:r>
        <w:rPr>
          <w:rFonts w:cs="Times New Roman"/>
          <w:rtl/>
        </w:rPr>
        <w:t xml:space="preserve">به‌عنوان هسته مفهومی مدل، بیانگر نحوه هم‌راستاسازی اهداف کلان سازمان با قابلیت‌های هوش مصنوعی و یکپارچه‌سازی فرآیندهای بازاریابی در سطح اکوسیستم است؛ این معماری شامل طراحی جریان‌های داده، سازوکارهای تصمیم‌گیری هوشمند، همگام‌سازی کانال‌های ارتباطی و پیوند میان واحدهای داخلی و شرکای بیرونی است سوم، </w:t>
      </w:r>
      <w:r>
        <w:rPr>
          <w:rtl/>
        </w:rPr>
        <w:t>«</w:t>
      </w:r>
      <w:r>
        <w:rPr>
          <w:rFonts w:cs="Times New Roman"/>
          <w:rtl/>
        </w:rPr>
        <w:t>پیامدهای بازاریابی کل‌نگر</w:t>
      </w:r>
      <w:r>
        <w:rPr>
          <w:rtl/>
        </w:rPr>
        <w:t xml:space="preserve">» </w:t>
      </w:r>
      <w:r>
        <w:rPr>
          <w:rFonts w:cs="Times New Roman"/>
          <w:rtl/>
        </w:rPr>
        <w:t>شامل بهبود تجربه مشتری، افزایش انسجام سفر مشتری، تقویت سرمایه رابطه‌ای، ارتقای عملکرد بازاریابی و تحقق مسئولیت اجتماعی برند است در این چارچوب، قابلیت‌های هوش مصنوعی به‌طور مستقیم و غیرمستقیم</w:t>
      </w:r>
      <w:r>
        <w:rPr>
          <w:rFonts w:ascii="Times New Roman" w:eastAsia="Times New Roman" w:hAnsi="Times New Roman" w:cs="Times New Roman"/>
        </w:rPr>
        <w:t>—</w:t>
      </w:r>
      <w:r>
        <w:rPr>
          <w:rFonts w:cs="Times New Roman"/>
          <w:rtl/>
        </w:rPr>
        <w:t>از طریق معماری راهبردی ادغام</w:t>
      </w:r>
      <w:r>
        <w:rPr>
          <w:rFonts w:ascii="Times New Roman" w:eastAsia="Times New Roman" w:hAnsi="Times New Roman" w:cs="Times New Roman"/>
        </w:rPr>
        <w:t>—</w:t>
      </w:r>
      <w:r>
        <w:rPr>
          <w:rFonts w:cs="Times New Roman"/>
          <w:rtl/>
        </w:rPr>
        <w:t>بر نتایج بازاریابی کل‌نگر اثر می‌گذارند و این رابطه در بستری از تعاملات شبکه‌ای و اکوسیستمی شکل می‌گیرد</w:t>
      </w:r>
      <w:r>
        <w:rPr>
          <w:rtl/>
        </w:rPr>
        <w:t>.(</w:t>
      </w:r>
      <w:proofErr w:type="spellStart"/>
      <w:r>
        <w:t>Kanchanapoom</w:t>
      </w:r>
      <w:proofErr w:type="spellEnd"/>
      <w:r>
        <w:t xml:space="preserve"> &amp; </w:t>
      </w:r>
      <w:proofErr w:type="spellStart"/>
      <w:r>
        <w:t>Chongwatpol</w:t>
      </w:r>
      <w:proofErr w:type="spellEnd"/>
      <w:r>
        <w:rPr>
          <w:rtl/>
        </w:rPr>
        <w:t>, 2023)</w:t>
      </w:r>
    </w:p>
    <w:p w:rsidR="00547533" w:rsidRDefault="00C902C8">
      <w:pPr>
        <w:bidi/>
        <w:jc w:val="both"/>
      </w:pPr>
      <w:r>
        <w:rPr>
          <w:rFonts w:cs="Times New Roman"/>
          <w:rtl/>
        </w:rPr>
        <w:t>در مجموع، مرور ادبیات نشان می‌دهد که اگرچه پژوهش‌های متعددی به بررسی کاربردهای هوش مصنوعی در بازاریابی پرداخته‌اند، اما خلأ نظری معناداری در تبیین یک معماری راهبردی جامع که بتواند این فناوری را به‌صورت منسجم در اکوسیستم بازاریابی کل‌نگر ادغام کند، وجود دارد</w:t>
      </w:r>
      <w:r>
        <w:rPr>
          <w:rtl/>
        </w:rPr>
        <w:t xml:space="preserve">. </w:t>
      </w:r>
      <w:r>
        <w:rPr>
          <w:rFonts w:cs="Times New Roman"/>
          <w:rtl/>
        </w:rPr>
        <w:t>بنابراین، چارچوب نظری حاضر تلاش می‌کند با تلفیق نظریه‌های تحول دیجیتال، قابلیت‌های پویا و بازاریابی کل‌نگر، مدلی مفهومی ارائه دهد که بتواند پیوند میان فناوری، استراتژی و ارزش‌آفرینی را به‌صورت یکپارچه تبیین نماید</w:t>
      </w:r>
      <w:r>
        <w:rPr>
          <w:rtl/>
        </w:rPr>
        <w:t>.</w:t>
      </w:r>
    </w:p>
    <w:p w:rsidR="00547533" w:rsidRPr="00402925" w:rsidRDefault="00C902C8">
      <w:pPr>
        <w:bidi/>
        <w:jc w:val="both"/>
        <w:rPr>
          <w:b/>
          <w:bCs/>
        </w:rPr>
      </w:pPr>
      <w:r w:rsidRPr="00402925">
        <w:rPr>
          <w:rFonts w:cs="Times New Roman"/>
          <w:b/>
          <w:bCs/>
          <w:rtl/>
        </w:rPr>
        <w:t>روش‌شناسی پژوهش</w:t>
      </w:r>
    </w:p>
    <w:p w:rsidR="00547533" w:rsidRDefault="00C902C8">
      <w:pPr>
        <w:bidi/>
        <w:jc w:val="both"/>
      </w:pPr>
      <w:r>
        <w:rPr>
          <w:rFonts w:cs="Times New Roman"/>
          <w:rtl/>
        </w:rPr>
        <w:t xml:space="preserve">با توجه به ماهیت مسئله پژوهش که معطوف به طراحی </w:t>
      </w:r>
      <w:r>
        <w:rPr>
          <w:rtl/>
        </w:rPr>
        <w:t>«</w:t>
      </w:r>
      <w:r>
        <w:rPr>
          <w:rFonts w:cs="Times New Roman"/>
          <w:rtl/>
        </w:rPr>
        <w:t>معماری راهبردی ادغام هوش مصنوعی در اکوسیستم بازاریابی کل‌نگر</w:t>
      </w:r>
      <w:r>
        <w:rPr>
          <w:rtl/>
        </w:rPr>
        <w:t xml:space="preserve">» </w:t>
      </w:r>
      <w:r>
        <w:rPr>
          <w:rFonts w:cs="Times New Roman"/>
          <w:rtl/>
        </w:rPr>
        <w:t xml:space="preserve">است و از یک‌سو با مفاهیم پیچیده و چندبعدی سروکار دارد و از سوی دیگر نیازمند اعتبارسنجی تجربی الگو در بستر سازمانی است، این پژوهش از رویکرد آمیخته اکتشافی متوالی </w:t>
      </w:r>
      <w:r>
        <w:rPr>
          <w:rtl/>
        </w:rPr>
        <w:t>(</w:t>
      </w:r>
      <w:r>
        <w:t>Exploratory Sequential Mixed Method</w:t>
      </w:r>
      <w:r>
        <w:rPr>
          <w:rtl/>
        </w:rPr>
        <w:t xml:space="preserve">) </w:t>
      </w:r>
      <w:r>
        <w:rPr>
          <w:rFonts w:cs="Times New Roman"/>
          <w:rtl/>
        </w:rPr>
        <w:t>بهره می‌گیرد</w:t>
      </w:r>
      <w:r>
        <w:rPr>
          <w:rtl/>
        </w:rPr>
        <w:t xml:space="preserve">. </w:t>
      </w:r>
      <w:r>
        <w:rPr>
          <w:rFonts w:cs="Times New Roman"/>
          <w:rtl/>
        </w:rPr>
        <w:t>در این طرح، ابتدا از روش کیفی برای شناسایی ابعاد، مؤلفه‌ها و روابط میان سازه‌ها استفاده می‌شود و سپس در مرحله کمی، الگوی استخراج‌شده مورد آزمون تجربی قرار می‌گیرد</w:t>
      </w:r>
      <w:r>
        <w:rPr>
          <w:rtl/>
        </w:rPr>
        <w:t xml:space="preserve">. </w:t>
      </w:r>
      <w:r>
        <w:rPr>
          <w:rFonts w:cs="Times New Roman"/>
          <w:rtl/>
        </w:rPr>
        <w:t>این رویکرد به دلیل توانایی آن در ترکیب عمق تحلیل کیفی با قابلیت تعمیم‌پذیری یافته‌های کمی، برای پژوهش‌های مدل‌سازی و طراحی معماری‌های مفهومی در حوزه‌های نوظهور فناوری مناسب ارزیابی شده است</w:t>
      </w:r>
      <w:r>
        <w:rPr>
          <w:rtl/>
        </w:rPr>
        <w:t>.</w:t>
      </w:r>
      <w:r>
        <w:rPr>
          <w:rFonts w:cs="Times New Roman"/>
          <w:rtl/>
        </w:rPr>
        <w:t xml:space="preserve">در مرحله کیفی، پژوهش با بهره‌گیری از راهبرد نظریه‌پردازی داده‌بنیاد </w:t>
      </w:r>
      <w:r>
        <w:rPr>
          <w:rtl/>
        </w:rPr>
        <w:t>(</w:t>
      </w:r>
      <w:r>
        <w:t>Grounded Theory</w:t>
      </w:r>
      <w:r>
        <w:rPr>
          <w:rtl/>
        </w:rPr>
        <w:t xml:space="preserve">) </w:t>
      </w:r>
      <w:r>
        <w:rPr>
          <w:rFonts w:cs="Times New Roman"/>
          <w:rtl/>
        </w:rPr>
        <w:t>با رویکرد نظام‌مند اشتراوس و کوربین انجام می‌شود تا چارچوب اولیه معماری راهبردی استخراج گردد</w:t>
      </w:r>
      <w:r>
        <w:rPr>
          <w:rtl/>
        </w:rPr>
        <w:t xml:space="preserve">. </w:t>
      </w:r>
      <w:r>
        <w:rPr>
          <w:rFonts w:cs="Times New Roman"/>
          <w:rtl/>
        </w:rPr>
        <w:t>جامعه مشارکت‌کنندگان در این بخش شامل خبرگان دانشگاهی حوزه بازاریابی دیجیتال و هوش مصنوعی، مدیران ارشد بازاریابی، مدیران تحول دیجیتال و متخصصان داده در سازمان‌های پیشرو در استفاده از فناوری‌های هوشمند است</w:t>
      </w:r>
      <w:r>
        <w:rPr>
          <w:rtl/>
        </w:rPr>
        <w:t xml:space="preserve">. </w:t>
      </w:r>
      <w:r>
        <w:rPr>
          <w:rFonts w:cs="Times New Roman"/>
          <w:rtl/>
        </w:rPr>
        <w:t>نمونه‌گیری به‌صورت هدفمند و با تکنیک گلوله‌برفی انجام می‌شود و مصاحبه‌های نیمه‌ساختاریافته عمیق تا رسیدن به اشباع نظری ادامه می‌یابد</w:t>
      </w:r>
      <w:r>
        <w:rPr>
          <w:rtl/>
        </w:rPr>
        <w:t xml:space="preserve">. </w:t>
      </w:r>
      <w:r>
        <w:rPr>
          <w:rFonts w:cs="Times New Roman"/>
          <w:rtl/>
        </w:rPr>
        <w:t>داده‌های گردآوری‌شده از طریق کدگذاری باز، محوری و انتخابی تحلیل می‌شوند و مقوله‌های اصلی شامل قابلیت‌های هوش مصنوعی، سازوکارهای هم‌راستاسازی راهبردی، لایه‌های معماری داده و پیامدهای بازاریابی کل‌نگر استخراج می‌گردد</w:t>
      </w:r>
      <w:r>
        <w:rPr>
          <w:rtl/>
        </w:rPr>
        <w:t xml:space="preserve">. </w:t>
      </w:r>
      <w:r>
        <w:rPr>
          <w:rFonts w:cs="Times New Roman"/>
          <w:rtl/>
        </w:rPr>
        <w:t>برای افزایش اعتبار کیفی پژوهش از معیارهای اعتبارپذیری، انتقال‌پذیری، تأییدپذیری و قابلیت اتکا استفاده می‌شود و بازبینی مشارکت‌کنندگان و تحلیل همتایان علمی در فرآیند تحلیل لحاظ می‌گردد</w:t>
      </w:r>
      <w:r>
        <w:rPr>
          <w:rtl/>
        </w:rPr>
        <w:t>.</w:t>
      </w:r>
      <w:r>
        <w:rPr>
          <w:rFonts w:cs="Times New Roman"/>
          <w:rtl/>
        </w:rPr>
        <w:t xml:space="preserve">در مرحله کمی، بر اساس یافته‌های کیفی و ادبیات </w:t>
      </w:r>
      <w:r>
        <w:rPr>
          <w:rFonts w:cs="Times New Roman"/>
          <w:rtl/>
        </w:rPr>
        <w:lastRenderedPageBreak/>
        <w:t>نظری، پرسشنامه‌ای طراحی می‌شود که سازه‌های اصلی مدل مفهومی را عملیاتی‌سازی می‌کند</w:t>
      </w:r>
      <w:r>
        <w:rPr>
          <w:rtl/>
        </w:rPr>
        <w:t xml:space="preserve">. </w:t>
      </w:r>
      <w:r>
        <w:rPr>
          <w:rFonts w:cs="Times New Roman"/>
          <w:rtl/>
        </w:rPr>
        <w:t xml:space="preserve">روایی محتوایی ابزار از طریق نظرخواهی از خبرگان و محاسبه شاخص </w:t>
      </w:r>
      <w:r>
        <w:t>CVR</w:t>
      </w:r>
      <w:r>
        <w:rPr>
          <w:rFonts w:cs="Times New Roman"/>
          <w:rtl/>
        </w:rPr>
        <w:t xml:space="preserve"> و </w:t>
      </w:r>
      <w:r>
        <w:t>CVI</w:t>
      </w:r>
      <w:r>
        <w:rPr>
          <w:rFonts w:cs="Times New Roman"/>
          <w:rtl/>
        </w:rPr>
        <w:t xml:space="preserve"> تأیید می‌شود و پایایی آن با استفاده از ضریب آلفای کرونباخ و پایایی ترکیبی ارزیابی خواهد شد</w:t>
      </w:r>
      <w:r>
        <w:rPr>
          <w:rtl/>
        </w:rPr>
        <w:t xml:space="preserve">. </w:t>
      </w:r>
      <w:r>
        <w:rPr>
          <w:rFonts w:cs="Times New Roman"/>
          <w:rtl/>
        </w:rPr>
        <w:t>جامعه آماری این بخش شامل مدیران و کارشناسان بازاریابی، تحلیل‌گران داده و مدیران فناوری اطلاعات در شرکت‌هایی است که از هوش مصنوعی در فرآیندهای بازاریابی استفاده می‌کنند</w:t>
      </w:r>
      <w:r>
        <w:rPr>
          <w:rtl/>
        </w:rPr>
        <w:t xml:space="preserve">. </w:t>
      </w:r>
      <w:r>
        <w:rPr>
          <w:rFonts w:cs="Times New Roman"/>
          <w:rtl/>
        </w:rPr>
        <w:t xml:space="preserve">نمونه‌گیری به‌صورت تصادفی طبقه‌ای یا خوشه‌ای </w:t>
      </w:r>
      <w:r>
        <w:rPr>
          <w:rtl/>
        </w:rPr>
        <w:t>(</w:t>
      </w:r>
      <w:r>
        <w:rPr>
          <w:rFonts w:cs="Times New Roman"/>
          <w:rtl/>
        </w:rPr>
        <w:t>بسته به گستره جامعه</w:t>
      </w:r>
      <w:r>
        <w:rPr>
          <w:rtl/>
        </w:rPr>
        <w:t xml:space="preserve">) </w:t>
      </w:r>
      <w:r>
        <w:rPr>
          <w:rFonts w:cs="Times New Roman"/>
          <w:rtl/>
        </w:rPr>
        <w:t>انجام شده و حجم نمونه با استفاده از فرمول کوکران یا بر اساس معیار حداقل حجم نمونه در مدل‌یابی معادلات ساختاری تعیین می‌شود</w:t>
      </w:r>
      <w:r>
        <w:rPr>
          <w:rtl/>
        </w:rPr>
        <w:t>.</w:t>
      </w:r>
      <w:r>
        <w:rPr>
          <w:rFonts w:cs="Times New Roman"/>
          <w:rtl/>
        </w:rPr>
        <w:t xml:space="preserve">به‌منظور آزمون روابط میان متغیرها و اعتبارسنجی مدل پیشنهادی، از مدل‌یابی معادلات ساختاری </w:t>
      </w:r>
      <w:r>
        <w:rPr>
          <w:rtl/>
        </w:rPr>
        <w:t>(</w:t>
      </w:r>
      <w:r>
        <w:t>SEM</w:t>
      </w:r>
      <w:r>
        <w:rPr>
          <w:rtl/>
        </w:rPr>
        <w:t xml:space="preserve">) </w:t>
      </w:r>
      <w:r>
        <w:rPr>
          <w:rFonts w:cs="Times New Roman"/>
          <w:rtl/>
        </w:rPr>
        <w:t>استفاده خواهد شد</w:t>
      </w:r>
      <w:r>
        <w:rPr>
          <w:rtl/>
        </w:rPr>
        <w:t xml:space="preserve">. </w:t>
      </w:r>
      <w:r>
        <w:rPr>
          <w:rFonts w:cs="Times New Roman"/>
          <w:rtl/>
        </w:rPr>
        <w:t xml:space="preserve">در صورتی که داده‌ها از توزیع نرمال برخوردار باشند، از رویکرد کوواریانس‌محور </w:t>
      </w:r>
      <w:r>
        <w:rPr>
          <w:rtl/>
        </w:rPr>
        <w:t>(</w:t>
      </w:r>
      <w:r>
        <w:t>CB-SEM</w:t>
      </w:r>
      <w:r>
        <w:rPr>
          <w:rtl/>
        </w:rPr>
        <w:t xml:space="preserve">) </w:t>
      </w:r>
      <w:r>
        <w:rPr>
          <w:rFonts w:cs="Times New Roman"/>
          <w:rtl/>
        </w:rPr>
        <w:t xml:space="preserve">و در غیر این صورت از رویکرد حداقل مربعات جزئی </w:t>
      </w:r>
      <w:r>
        <w:rPr>
          <w:rtl/>
        </w:rPr>
        <w:t>(</w:t>
      </w:r>
      <w:r>
        <w:t>PLS-SEM</w:t>
      </w:r>
      <w:r>
        <w:rPr>
          <w:rtl/>
        </w:rPr>
        <w:t xml:space="preserve">) </w:t>
      </w:r>
      <w:r>
        <w:rPr>
          <w:rFonts w:cs="Times New Roman"/>
          <w:rtl/>
        </w:rPr>
        <w:t>بهره گرفته می‌شود</w:t>
      </w:r>
      <w:r>
        <w:rPr>
          <w:rtl/>
        </w:rPr>
        <w:t xml:space="preserve">. </w:t>
      </w:r>
      <w:r>
        <w:rPr>
          <w:rFonts w:cs="Times New Roman"/>
          <w:rtl/>
        </w:rPr>
        <w:t xml:space="preserve">در این مرحله، شاخص‌های برازش مدل، ضرایب مسیر، میزان واریانس تبیین‌شده </w:t>
      </w:r>
      <w:r>
        <w:rPr>
          <w:rtl/>
        </w:rPr>
        <w:t>(</w:t>
      </w:r>
      <w:r>
        <w:t>R</w:t>
      </w:r>
      <w:r>
        <w:rPr>
          <w:rtl/>
        </w:rPr>
        <w:t xml:space="preserve">2) </w:t>
      </w:r>
      <w:r>
        <w:rPr>
          <w:rFonts w:cs="Times New Roman"/>
          <w:rtl/>
        </w:rPr>
        <w:t>و اثرات مستقیم و غیرمستقیم مورد تحلیل قرار می‌گیرند</w:t>
      </w:r>
      <w:r>
        <w:rPr>
          <w:rtl/>
        </w:rPr>
        <w:t xml:space="preserve">. </w:t>
      </w:r>
      <w:r>
        <w:rPr>
          <w:rFonts w:cs="Times New Roman"/>
          <w:rtl/>
        </w:rPr>
        <w:t xml:space="preserve">همچنین برای بررسی نقش میانجی </w:t>
      </w:r>
      <w:r>
        <w:rPr>
          <w:rtl/>
        </w:rPr>
        <w:t>«</w:t>
      </w:r>
      <w:r>
        <w:rPr>
          <w:rFonts w:cs="Times New Roman"/>
          <w:rtl/>
        </w:rPr>
        <w:t>معماری راهبردی ادغام</w:t>
      </w:r>
      <w:r>
        <w:rPr>
          <w:rtl/>
        </w:rPr>
        <w:t xml:space="preserve">» </w:t>
      </w:r>
      <w:r>
        <w:rPr>
          <w:rFonts w:cs="Times New Roman"/>
          <w:rtl/>
        </w:rPr>
        <w:t xml:space="preserve">در رابطه میان </w:t>
      </w:r>
      <w:r>
        <w:rPr>
          <w:rtl/>
        </w:rPr>
        <w:t>«</w:t>
      </w:r>
      <w:r>
        <w:rPr>
          <w:rFonts w:cs="Times New Roman"/>
          <w:rtl/>
        </w:rPr>
        <w:t>قابلیت‌های هوش مصنوعی</w:t>
      </w:r>
      <w:r>
        <w:rPr>
          <w:rtl/>
        </w:rPr>
        <w:t xml:space="preserve">» </w:t>
      </w:r>
      <w:r>
        <w:rPr>
          <w:rFonts w:cs="Times New Roman"/>
          <w:rtl/>
        </w:rPr>
        <w:t xml:space="preserve">و </w:t>
      </w:r>
      <w:r>
        <w:rPr>
          <w:rtl/>
        </w:rPr>
        <w:t>«</w:t>
      </w:r>
      <w:r>
        <w:rPr>
          <w:rFonts w:cs="Times New Roman"/>
          <w:rtl/>
        </w:rPr>
        <w:t>پیامدهای بازاریابی کل‌نگر</w:t>
      </w:r>
      <w:r>
        <w:rPr>
          <w:rtl/>
        </w:rPr>
        <w:t>»</w:t>
      </w:r>
      <w:r>
        <w:rPr>
          <w:rFonts w:cs="Times New Roman"/>
          <w:rtl/>
        </w:rPr>
        <w:t>، آزمون بوت‌استرپ اجرا خواهد شد</w:t>
      </w:r>
      <w:r>
        <w:rPr>
          <w:rtl/>
        </w:rPr>
        <w:t>.</w:t>
      </w:r>
      <w:r>
        <w:rPr>
          <w:rFonts w:cs="Times New Roman"/>
          <w:rtl/>
        </w:rPr>
        <w:t xml:space="preserve">از نظر فلسفه پژوهش، این مطالعه در پارادایم عمل‌گرایی </w:t>
      </w:r>
      <w:r>
        <w:rPr>
          <w:rtl/>
        </w:rPr>
        <w:t>(</w:t>
      </w:r>
      <w:r>
        <w:t>Pragmatism</w:t>
      </w:r>
      <w:r>
        <w:rPr>
          <w:rtl/>
        </w:rPr>
        <w:t xml:space="preserve">) </w:t>
      </w:r>
      <w:r>
        <w:rPr>
          <w:rFonts w:cs="Times New Roman"/>
          <w:rtl/>
        </w:rPr>
        <w:t>قرار می‌گیرد، زیرا هدف آن ارائه مدلی کاربردی و قابل‌اجرا برای سازمان‌هاست و از ترکیب رویکردهای کیفی و کمی برای دستیابی به درکی جامع استفاده می‌کند</w:t>
      </w:r>
      <w:r>
        <w:rPr>
          <w:rtl/>
        </w:rPr>
        <w:t xml:space="preserve">. </w:t>
      </w:r>
      <w:r>
        <w:rPr>
          <w:rFonts w:cs="Times New Roman"/>
          <w:rtl/>
        </w:rPr>
        <w:t>از منظر هدف، پژوهش کاربردی</w:t>
      </w:r>
      <w:r>
        <w:rPr>
          <w:rFonts w:ascii="Times New Roman" w:eastAsia="Times New Roman" w:hAnsi="Times New Roman" w:cs="Times New Roman"/>
        </w:rPr>
        <w:t>–</w:t>
      </w:r>
      <w:r>
        <w:rPr>
          <w:rFonts w:cs="Times New Roman"/>
          <w:rtl/>
        </w:rPr>
        <w:t>توسعه‌ای و از حیث ماهیت، توصیفی</w:t>
      </w:r>
      <w:r>
        <w:rPr>
          <w:rFonts w:ascii="Times New Roman" w:eastAsia="Times New Roman" w:hAnsi="Times New Roman" w:cs="Times New Roman"/>
        </w:rPr>
        <w:t>–</w:t>
      </w:r>
      <w:r>
        <w:rPr>
          <w:rFonts w:cs="Times New Roman"/>
          <w:rtl/>
        </w:rPr>
        <w:t>تبیینی است</w:t>
      </w:r>
      <w:r>
        <w:rPr>
          <w:rtl/>
        </w:rPr>
        <w:t xml:space="preserve">. </w:t>
      </w:r>
      <w:r>
        <w:rPr>
          <w:rFonts w:cs="Times New Roman"/>
          <w:rtl/>
        </w:rPr>
        <w:t xml:space="preserve">داده‌های کیفی از طریق مصاحبه و داده‌های کمی از طریق پرسشنامه گردآوری می‌شوند و تحلیل‌ها با استفاده از نرم‌افزارهای تخصصی نظیر </w:t>
      </w:r>
      <w:r>
        <w:t>MAXQDA</w:t>
      </w:r>
      <w:r>
        <w:rPr>
          <w:rFonts w:cs="Times New Roman"/>
          <w:rtl/>
        </w:rPr>
        <w:t xml:space="preserve"> برای بخش کیفی و </w:t>
      </w:r>
      <w:proofErr w:type="spellStart"/>
      <w:r>
        <w:t>SmartPLS</w:t>
      </w:r>
      <w:proofErr w:type="spellEnd"/>
      <w:r>
        <w:rPr>
          <w:rFonts w:cs="Times New Roman"/>
          <w:rtl/>
        </w:rPr>
        <w:t xml:space="preserve"> یا </w:t>
      </w:r>
      <w:r>
        <w:t>AMOS</w:t>
      </w:r>
      <w:r>
        <w:rPr>
          <w:rFonts w:cs="Times New Roman"/>
          <w:rtl/>
        </w:rPr>
        <w:t xml:space="preserve"> برای بخش کمی انجام خواهد شد</w:t>
      </w:r>
      <w:r>
        <w:rPr>
          <w:rtl/>
        </w:rPr>
        <w:t>.</w:t>
      </w:r>
      <w:r>
        <w:rPr>
          <w:rFonts w:cs="Times New Roman"/>
          <w:rtl/>
        </w:rPr>
        <w:t>در نهایت، به‌منظور رعایت ملاحظات اخلاق پژوهش، رضایت آگاهانه مشارکت‌کنندگان اخذ شده، محرمانگی اطلاعات تضمین می‌شود و داده‌ها صرفاً در چارچوب اهداف علمی استفاده خواهند شد</w:t>
      </w:r>
      <w:r>
        <w:rPr>
          <w:rtl/>
        </w:rPr>
        <w:t xml:space="preserve">. </w:t>
      </w:r>
      <w:r>
        <w:rPr>
          <w:rFonts w:cs="Times New Roman"/>
          <w:rtl/>
        </w:rPr>
        <w:t>این طراحی روش‌شناختی امکان استخراج یک معماری راهبردی بومی‌شده و در عین حال مبتنی بر شواهد تجربی را فراهم می‌سازد و زمینه ارائه مدلی معتبر، قابل‌اتکا و قابل‌تعمیم در حوزه ادغام هوش مصنوعی در اکوسیستم بازاریابی کل‌نگر را مهیا می‌کند</w:t>
      </w:r>
      <w:r>
        <w:rPr>
          <w:rtl/>
        </w:rPr>
        <w:t>.</w:t>
      </w:r>
    </w:p>
    <w:p w:rsidR="00547533" w:rsidRPr="00402925" w:rsidRDefault="00C902C8">
      <w:pPr>
        <w:bidi/>
        <w:jc w:val="both"/>
        <w:rPr>
          <w:b/>
          <w:bCs/>
        </w:rPr>
      </w:pPr>
      <w:r w:rsidRPr="00402925">
        <w:rPr>
          <w:rFonts w:cs="Times New Roman"/>
          <w:b/>
          <w:bCs/>
          <w:rtl/>
        </w:rPr>
        <w:t>یافته ها</w:t>
      </w:r>
      <w:r w:rsidRPr="00402925">
        <w:rPr>
          <w:b/>
          <w:bCs/>
          <w:rtl/>
        </w:rPr>
        <w:t>:</w:t>
      </w:r>
    </w:p>
    <w:p w:rsidR="00547533" w:rsidRDefault="00C902C8">
      <w:pPr>
        <w:bidi/>
        <w:jc w:val="both"/>
      </w:pPr>
      <w:r>
        <w:rPr>
          <w:rFonts w:cs="Times New Roman"/>
          <w:rtl/>
        </w:rPr>
        <w:t>در این بخش، نتایج تحلیل داده‌های کیفی بر اساس رهیافت نظریه داده‌بنیاد در سه مرحله کدگذاری باز، محوری و انتخابی ارائه می‌شود</w:t>
      </w:r>
      <w:r>
        <w:rPr>
          <w:rtl/>
        </w:rPr>
        <w:t xml:space="preserve">. </w:t>
      </w:r>
      <w:r>
        <w:rPr>
          <w:rFonts w:cs="Times New Roman"/>
          <w:rtl/>
        </w:rPr>
        <w:t>برای هر مرحله ابتدا جدول مربوطه آورده شده و سپس تحلیل تفسیری ارائه می‌گردد</w:t>
      </w:r>
      <w:r>
        <w:rPr>
          <w:rtl/>
        </w:rPr>
        <w:t>.</w:t>
      </w:r>
    </w:p>
    <w:p w:rsidR="00547533" w:rsidRDefault="00C902C8">
      <w:pPr>
        <w:bidi/>
        <w:jc w:val="both"/>
      </w:pPr>
      <w:r>
        <w:rPr>
          <w:rFonts w:cs="Times New Roman"/>
          <w:rtl/>
        </w:rPr>
        <w:t>۱</w:t>
      </w:r>
      <w:r>
        <w:rPr>
          <w:rtl/>
        </w:rPr>
        <w:t xml:space="preserve">. </w:t>
      </w:r>
      <w:r>
        <w:rPr>
          <w:rFonts w:cs="Times New Roman"/>
          <w:rtl/>
        </w:rPr>
        <w:t>کدگذاری باز</w:t>
      </w:r>
    </w:p>
    <w:p w:rsidR="00547533" w:rsidRDefault="00C902C8" w:rsidP="00402925">
      <w:pPr>
        <w:bidi/>
        <w:jc w:val="center"/>
      </w:pPr>
      <w:r>
        <w:rPr>
          <w:rFonts w:cs="Times New Roman"/>
          <w:rtl/>
        </w:rPr>
        <w:t>جدول ۱</w:t>
      </w:r>
      <w:r>
        <w:rPr>
          <w:rtl/>
        </w:rPr>
        <w:t xml:space="preserve">. </w:t>
      </w:r>
      <w:r>
        <w:rPr>
          <w:rFonts w:cs="Times New Roman"/>
          <w:rtl/>
        </w:rPr>
        <w:t>کدهای باز استخراج‌شده از مصاحبه‌ها</w:t>
      </w:r>
    </w:p>
    <w:tbl>
      <w:tblPr>
        <w:tblStyle w:val="a"/>
        <w:tblW w:w="9350"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727"/>
        <w:gridCol w:w="2523"/>
        <w:gridCol w:w="6100"/>
      </w:tblGrid>
      <w:tr w:rsidR="00547533">
        <w:trPr>
          <w:jc w:val="center"/>
        </w:trPr>
        <w:tc>
          <w:tcPr>
            <w:tcW w:w="727" w:type="dxa"/>
            <w:vAlign w:val="center"/>
          </w:tcPr>
          <w:p w:rsidR="00547533" w:rsidRDefault="00C902C8">
            <w:pPr>
              <w:bidi/>
              <w:spacing w:after="160" w:line="259" w:lineRule="auto"/>
              <w:jc w:val="center"/>
            </w:pPr>
            <w:r>
              <w:rPr>
                <w:rFonts w:cs="Times New Roman"/>
                <w:rtl/>
              </w:rPr>
              <w:t>ردیف</w:t>
            </w:r>
          </w:p>
        </w:tc>
        <w:tc>
          <w:tcPr>
            <w:tcW w:w="2523" w:type="dxa"/>
            <w:vAlign w:val="center"/>
          </w:tcPr>
          <w:p w:rsidR="00547533" w:rsidRDefault="00C902C8">
            <w:pPr>
              <w:bidi/>
              <w:spacing w:after="160" w:line="259" w:lineRule="auto"/>
              <w:jc w:val="center"/>
            </w:pPr>
            <w:r>
              <w:rPr>
                <w:rFonts w:cs="Times New Roman"/>
                <w:rtl/>
              </w:rPr>
              <w:t>کد باز</w:t>
            </w:r>
          </w:p>
        </w:tc>
        <w:tc>
          <w:tcPr>
            <w:tcW w:w="6100" w:type="dxa"/>
            <w:vAlign w:val="center"/>
          </w:tcPr>
          <w:p w:rsidR="00547533" w:rsidRDefault="00C902C8">
            <w:pPr>
              <w:bidi/>
              <w:spacing w:after="160" w:line="259" w:lineRule="auto"/>
              <w:jc w:val="center"/>
            </w:pPr>
            <w:r>
              <w:rPr>
                <w:rFonts w:cs="Times New Roman"/>
                <w:rtl/>
              </w:rPr>
              <w:t>گزاره مستخرج از مصاحبه</w:t>
            </w:r>
          </w:p>
        </w:tc>
      </w:tr>
      <w:tr w:rsidR="00547533">
        <w:trPr>
          <w:jc w:val="center"/>
        </w:trPr>
        <w:tc>
          <w:tcPr>
            <w:tcW w:w="727" w:type="dxa"/>
            <w:vAlign w:val="center"/>
          </w:tcPr>
          <w:p w:rsidR="00547533" w:rsidRDefault="00C902C8">
            <w:pPr>
              <w:bidi/>
              <w:spacing w:after="160" w:line="259" w:lineRule="auto"/>
              <w:jc w:val="center"/>
            </w:pPr>
            <w:r>
              <w:t>1</w:t>
            </w:r>
          </w:p>
        </w:tc>
        <w:tc>
          <w:tcPr>
            <w:tcW w:w="2523" w:type="dxa"/>
            <w:vAlign w:val="center"/>
          </w:tcPr>
          <w:p w:rsidR="00547533" w:rsidRDefault="00C902C8">
            <w:pPr>
              <w:bidi/>
              <w:spacing w:after="160" w:line="259" w:lineRule="auto"/>
              <w:jc w:val="center"/>
            </w:pPr>
            <w:r>
              <w:rPr>
                <w:rFonts w:cs="Times New Roman"/>
                <w:rtl/>
              </w:rPr>
              <w:t>یکپارچگی داده‌های مشتری</w:t>
            </w:r>
          </w:p>
        </w:tc>
        <w:tc>
          <w:tcPr>
            <w:tcW w:w="6100" w:type="dxa"/>
            <w:vAlign w:val="center"/>
          </w:tcPr>
          <w:p w:rsidR="00547533" w:rsidRDefault="00C902C8">
            <w:pPr>
              <w:bidi/>
              <w:spacing w:after="160" w:line="259" w:lineRule="auto"/>
              <w:jc w:val="center"/>
            </w:pPr>
            <w:r>
              <w:rPr>
                <w:rtl/>
              </w:rPr>
              <w:t>«</w:t>
            </w:r>
            <w:r>
              <w:rPr>
                <w:rFonts w:cs="Times New Roman"/>
                <w:rtl/>
              </w:rPr>
              <w:t>داده‌های مشتری در چند سیستم جداست و تحلیل جامع ممکن نیست</w:t>
            </w:r>
            <w:r>
              <w:rPr>
                <w:rtl/>
              </w:rPr>
              <w:t>.»</w:t>
            </w:r>
          </w:p>
        </w:tc>
      </w:tr>
      <w:tr w:rsidR="00547533">
        <w:trPr>
          <w:jc w:val="center"/>
        </w:trPr>
        <w:tc>
          <w:tcPr>
            <w:tcW w:w="727" w:type="dxa"/>
            <w:vAlign w:val="center"/>
          </w:tcPr>
          <w:p w:rsidR="00547533" w:rsidRDefault="00C902C8">
            <w:pPr>
              <w:bidi/>
              <w:spacing w:after="160" w:line="259" w:lineRule="auto"/>
              <w:jc w:val="center"/>
            </w:pPr>
            <w:r>
              <w:t>2</w:t>
            </w:r>
          </w:p>
        </w:tc>
        <w:tc>
          <w:tcPr>
            <w:tcW w:w="2523" w:type="dxa"/>
            <w:vAlign w:val="center"/>
          </w:tcPr>
          <w:p w:rsidR="00547533" w:rsidRDefault="00C902C8">
            <w:pPr>
              <w:bidi/>
              <w:spacing w:after="160" w:line="259" w:lineRule="auto"/>
              <w:jc w:val="center"/>
            </w:pPr>
            <w:r>
              <w:rPr>
                <w:rFonts w:cs="Times New Roman"/>
                <w:rtl/>
              </w:rPr>
              <w:t>جزیره‌ای بودن سیستم‌ها</w:t>
            </w:r>
          </w:p>
        </w:tc>
        <w:tc>
          <w:tcPr>
            <w:tcW w:w="6100" w:type="dxa"/>
            <w:vAlign w:val="center"/>
          </w:tcPr>
          <w:p w:rsidR="00547533" w:rsidRDefault="00C902C8">
            <w:pPr>
              <w:bidi/>
              <w:spacing w:after="160" w:line="259" w:lineRule="auto"/>
              <w:jc w:val="center"/>
            </w:pPr>
            <w:r>
              <w:rPr>
                <w:rtl/>
              </w:rPr>
              <w:t>«</w:t>
            </w:r>
            <w:r>
              <w:rPr>
                <w:rFonts w:cs="Times New Roman"/>
                <w:rtl/>
              </w:rPr>
              <w:t xml:space="preserve">سیستم‌های فروش و </w:t>
            </w:r>
            <w:r>
              <w:t>CRM</w:t>
            </w:r>
            <w:r>
              <w:rPr>
                <w:rFonts w:cs="Times New Roman"/>
                <w:rtl/>
              </w:rPr>
              <w:t xml:space="preserve"> با هم ارتباط ندارند</w:t>
            </w:r>
            <w:r>
              <w:rPr>
                <w:rtl/>
              </w:rPr>
              <w:t>.»</w:t>
            </w:r>
          </w:p>
        </w:tc>
      </w:tr>
      <w:tr w:rsidR="00547533">
        <w:trPr>
          <w:jc w:val="center"/>
        </w:trPr>
        <w:tc>
          <w:tcPr>
            <w:tcW w:w="727" w:type="dxa"/>
            <w:vAlign w:val="center"/>
          </w:tcPr>
          <w:p w:rsidR="00547533" w:rsidRDefault="00C902C8">
            <w:pPr>
              <w:bidi/>
              <w:spacing w:after="160" w:line="259" w:lineRule="auto"/>
              <w:jc w:val="center"/>
            </w:pPr>
            <w:r>
              <w:t>3</w:t>
            </w:r>
          </w:p>
        </w:tc>
        <w:tc>
          <w:tcPr>
            <w:tcW w:w="2523" w:type="dxa"/>
            <w:vAlign w:val="center"/>
          </w:tcPr>
          <w:p w:rsidR="00547533" w:rsidRDefault="00C902C8">
            <w:pPr>
              <w:bidi/>
              <w:spacing w:after="160" w:line="259" w:lineRule="auto"/>
              <w:jc w:val="center"/>
            </w:pPr>
            <w:r>
              <w:rPr>
                <w:rFonts w:cs="Times New Roman"/>
                <w:rtl/>
              </w:rPr>
              <w:t>کمبود مهارت تحلیل داده</w:t>
            </w:r>
          </w:p>
        </w:tc>
        <w:tc>
          <w:tcPr>
            <w:tcW w:w="6100" w:type="dxa"/>
            <w:vAlign w:val="center"/>
          </w:tcPr>
          <w:p w:rsidR="00547533" w:rsidRDefault="00C902C8">
            <w:pPr>
              <w:bidi/>
              <w:spacing w:after="160" w:line="259" w:lineRule="auto"/>
              <w:jc w:val="center"/>
            </w:pPr>
            <w:r>
              <w:rPr>
                <w:rtl/>
              </w:rPr>
              <w:t>«</w:t>
            </w:r>
            <w:r>
              <w:rPr>
                <w:rFonts w:cs="Times New Roman"/>
                <w:rtl/>
              </w:rPr>
              <w:t>تیم بازاریابی خروجی مدل‌ها را درست تفسیر نمی‌کند</w:t>
            </w:r>
            <w:r>
              <w:rPr>
                <w:rtl/>
              </w:rPr>
              <w:t>.»</w:t>
            </w:r>
          </w:p>
        </w:tc>
      </w:tr>
      <w:tr w:rsidR="00547533">
        <w:trPr>
          <w:jc w:val="center"/>
        </w:trPr>
        <w:tc>
          <w:tcPr>
            <w:tcW w:w="727" w:type="dxa"/>
            <w:vAlign w:val="center"/>
          </w:tcPr>
          <w:p w:rsidR="00547533" w:rsidRDefault="00C902C8">
            <w:pPr>
              <w:bidi/>
              <w:spacing w:after="160" w:line="259" w:lineRule="auto"/>
              <w:jc w:val="center"/>
            </w:pPr>
            <w:r>
              <w:t>4</w:t>
            </w:r>
          </w:p>
        </w:tc>
        <w:tc>
          <w:tcPr>
            <w:tcW w:w="2523" w:type="dxa"/>
            <w:vAlign w:val="center"/>
          </w:tcPr>
          <w:p w:rsidR="00547533" w:rsidRDefault="00C902C8">
            <w:pPr>
              <w:bidi/>
              <w:spacing w:after="160" w:line="259" w:lineRule="auto"/>
              <w:jc w:val="center"/>
            </w:pPr>
            <w:r>
              <w:rPr>
                <w:rFonts w:cs="Times New Roman"/>
                <w:rtl/>
              </w:rPr>
              <w:t>مقاومت فرهنگی</w:t>
            </w:r>
          </w:p>
        </w:tc>
        <w:tc>
          <w:tcPr>
            <w:tcW w:w="6100" w:type="dxa"/>
            <w:vAlign w:val="center"/>
          </w:tcPr>
          <w:p w:rsidR="00547533" w:rsidRDefault="00C902C8">
            <w:pPr>
              <w:bidi/>
              <w:spacing w:after="160" w:line="259" w:lineRule="auto"/>
              <w:jc w:val="center"/>
            </w:pPr>
            <w:r>
              <w:rPr>
                <w:rtl/>
              </w:rPr>
              <w:t>«</w:t>
            </w:r>
            <w:r>
              <w:rPr>
                <w:rFonts w:cs="Times New Roman"/>
                <w:rtl/>
              </w:rPr>
              <w:t>برخی مدیران هنوز به تصمیم داده‌محور اعتماد ندارند</w:t>
            </w:r>
            <w:r>
              <w:rPr>
                <w:rtl/>
              </w:rPr>
              <w:t>.»</w:t>
            </w:r>
          </w:p>
        </w:tc>
      </w:tr>
      <w:tr w:rsidR="00547533">
        <w:trPr>
          <w:jc w:val="center"/>
        </w:trPr>
        <w:tc>
          <w:tcPr>
            <w:tcW w:w="727" w:type="dxa"/>
            <w:vAlign w:val="center"/>
          </w:tcPr>
          <w:p w:rsidR="00547533" w:rsidRDefault="00C902C8">
            <w:pPr>
              <w:bidi/>
              <w:spacing w:after="160" w:line="259" w:lineRule="auto"/>
              <w:jc w:val="center"/>
            </w:pPr>
            <w:r>
              <w:t>5</w:t>
            </w:r>
          </w:p>
        </w:tc>
        <w:tc>
          <w:tcPr>
            <w:tcW w:w="2523" w:type="dxa"/>
            <w:vAlign w:val="center"/>
          </w:tcPr>
          <w:p w:rsidR="00547533" w:rsidRDefault="00C902C8">
            <w:pPr>
              <w:bidi/>
              <w:spacing w:after="160" w:line="259" w:lineRule="auto"/>
              <w:jc w:val="center"/>
            </w:pPr>
            <w:r>
              <w:rPr>
                <w:rFonts w:cs="Times New Roman"/>
                <w:rtl/>
              </w:rPr>
              <w:t xml:space="preserve">نبود راهبرد مدون </w:t>
            </w:r>
            <w:r>
              <w:t>AI</w:t>
            </w:r>
          </w:p>
        </w:tc>
        <w:tc>
          <w:tcPr>
            <w:tcW w:w="6100" w:type="dxa"/>
            <w:vAlign w:val="center"/>
          </w:tcPr>
          <w:p w:rsidR="00547533" w:rsidRDefault="00C902C8">
            <w:pPr>
              <w:bidi/>
              <w:spacing w:after="160" w:line="259" w:lineRule="auto"/>
              <w:jc w:val="center"/>
            </w:pPr>
            <w:r>
              <w:rPr>
                <w:rtl/>
              </w:rPr>
              <w:t>«</w:t>
            </w:r>
            <w:r>
              <w:rPr>
                <w:rFonts w:cs="Times New Roman"/>
                <w:rtl/>
              </w:rPr>
              <w:t xml:space="preserve">پروژه‌های </w:t>
            </w:r>
            <w:r>
              <w:t>AI</w:t>
            </w:r>
            <w:r>
              <w:rPr>
                <w:rFonts w:cs="Times New Roman"/>
                <w:rtl/>
              </w:rPr>
              <w:t xml:space="preserve"> پراکنده و بدون نقشه راه اجرا شده‌اند</w:t>
            </w:r>
            <w:r>
              <w:rPr>
                <w:rtl/>
              </w:rPr>
              <w:t>.»</w:t>
            </w:r>
          </w:p>
        </w:tc>
      </w:tr>
      <w:tr w:rsidR="00547533">
        <w:trPr>
          <w:jc w:val="center"/>
        </w:trPr>
        <w:tc>
          <w:tcPr>
            <w:tcW w:w="727" w:type="dxa"/>
            <w:vAlign w:val="center"/>
          </w:tcPr>
          <w:p w:rsidR="00547533" w:rsidRDefault="00C902C8">
            <w:pPr>
              <w:bidi/>
              <w:spacing w:after="160" w:line="259" w:lineRule="auto"/>
              <w:jc w:val="center"/>
            </w:pPr>
            <w:r>
              <w:t>6</w:t>
            </w:r>
          </w:p>
        </w:tc>
        <w:tc>
          <w:tcPr>
            <w:tcW w:w="2523" w:type="dxa"/>
            <w:vAlign w:val="center"/>
          </w:tcPr>
          <w:p w:rsidR="00547533" w:rsidRDefault="00C902C8">
            <w:pPr>
              <w:bidi/>
              <w:spacing w:after="160" w:line="259" w:lineRule="auto"/>
              <w:jc w:val="center"/>
            </w:pPr>
            <w:r>
              <w:rPr>
                <w:rFonts w:cs="Times New Roman"/>
                <w:rtl/>
              </w:rPr>
              <w:t>ضعف حاکمیت داده</w:t>
            </w:r>
          </w:p>
        </w:tc>
        <w:tc>
          <w:tcPr>
            <w:tcW w:w="6100" w:type="dxa"/>
            <w:vAlign w:val="center"/>
          </w:tcPr>
          <w:p w:rsidR="00547533" w:rsidRDefault="00C902C8">
            <w:pPr>
              <w:bidi/>
              <w:spacing w:after="160" w:line="259" w:lineRule="auto"/>
              <w:jc w:val="center"/>
            </w:pPr>
            <w:r>
              <w:rPr>
                <w:rtl/>
              </w:rPr>
              <w:t>«</w:t>
            </w:r>
            <w:r>
              <w:rPr>
                <w:rFonts w:cs="Times New Roman"/>
                <w:rtl/>
              </w:rPr>
              <w:t>مالکیت و کیفیت داده تعریف مشخصی ندارد</w:t>
            </w:r>
            <w:r>
              <w:rPr>
                <w:rtl/>
              </w:rPr>
              <w:t>.»</w:t>
            </w:r>
          </w:p>
        </w:tc>
      </w:tr>
      <w:tr w:rsidR="00547533">
        <w:trPr>
          <w:jc w:val="center"/>
        </w:trPr>
        <w:tc>
          <w:tcPr>
            <w:tcW w:w="727" w:type="dxa"/>
            <w:vAlign w:val="center"/>
          </w:tcPr>
          <w:p w:rsidR="00547533" w:rsidRDefault="00C902C8">
            <w:pPr>
              <w:bidi/>
              <w:spacing w:after="160" w:line="259" w:lineRule="auto"/>
              <w:jc w:val="center"/>
            </w:pPr>
            <w:r>
              <w:t>7</w:t>
            </w:r>
          </w:p>
        </w:tc>
        <w:tc>
          <w:tcPr>
            <w:tcW w:w="2523" w:type="dxa"/>
            <w:vAlign w:val="center"/>
          </w:tcPr>
          <w:p w:rsidR="00547533" w:rsidRDefault="00C902C8">
            <w:pPr>
              <w:bidi/>
              <w:spacing w:after="160" w:line="259" w:lineRule="auto"/>
              <w:jc w:val="center"/>
            </w:pPr>
            <w:r>
              <w:rPr>
                <w:rFonts w:cs="Times New Roman"/>
                <w:rtl/>
              </w:rPr>
              <w:t>نگرانی حریم خصوصی</w:t>
            </w:r>
          </w:p>
        </w:tc>
        <w:tc>
          <w:tcPr>
            <w:tcW w:w="6100" w:type="dxa"/>
            <w:vAlign w:val="center"/>
          </w:tcPr>
          <w:p w:rsidR="00547533" w:rsidRDefault="00C902C8">
            <w:pPr>
              <w:bidi/>
              <w:spacing w:after="160" w:line="259" w:lineRule="auto"/>
              <w:jc w:val="center"/>
            </w:pPr>
            <w:r>
              <w:rPr>
                <w:rtl/>
              </w:rPr>
              <w:t>«</w:t>
            </w:r>
            <w:r>
              <w:rPr>
                <w:rFonts w:cs="Times New Roman"/>
                <w:rtl/>
              </w:rPr>
              <w:t>مشتریان درباره استفاده از داده‌هایشان حساس‌اند</w:t>
            </w:r>
            <w:r>
              <w:rPr>
                <w:rtl/>
              </w:rPr>
              <w:t>.»</w:t>
            </w:r>
          </w:p>
        </w:tc>
      </w:tr>
      <w:tr w:rsidR="00547533">
        <w:trPr>
          <w:jc w:val="center"/>
        </w:trPr>
        <w:tc>
          <w:tcPr>
            <w:tcW w:w="727" w:type="dxa"/>
            <w:vAlign w:val="center"/>
          </w:tcPr>
          <w:p w:rsidR="00547533" w:rsidRDefault="00C902C8">
            <w:pPr>
              <w:bidi/>
              <w:spacing w:after="160" w:line="259" w:lineRule="auto"/>
              <w:jc w:val="center"/>
            </w:pPr>
            <w:r>
              <w:t>8</w:t>
            </w:r>
          </w:p>
        </w:tc>
        <w:tc>
          <w:tcPr>
            <w:tcW w:w="2523" w:type="dxa"/>
            <w:vAlign w:val="center"/>
          </w:tcPr>
          <w:p w:rsidR="00547533" w:rsidRDefault="00C902C8">
            <w:pPr>
              <w:bidi/>
              <w:spacing w:after="160" w:line="259" w:lineRule="auto"/>
              <w:jc w:val="center"/>
            </w:pPr>
            <w:r>
              <w:rPr>
                <w:rFonts w:cs="Times New Roman"/>
                <w:rtl/>
              </w:rPr>
              <w:t>سوگیری الگوریتمی</w:t>
            </w:r>
          </w:p>
        </w:tc>
        <w:tc>
          <w:tcPr>
            <w:tcW w:w="6100" w:type="dxa"/>
            <w:vAlign w:val="center"/>
          </w:tcPr>
          <w:p w:rsidR="00547533" w:rsidRDefault="00C902C8">
            <w:pPr>
              <w:bidi/>
              <w:spacing w:after="160" w:line="259" w:lineRule="auto"/>
              <w:jc w:val="center"/>
            </w:pPr>
            <w:r>
              <w:rPr>
                <w:rtl/>
              </w:rPr>
              <w:t>«</w:t>
            </w:r>
            <w:r>
              <w:rPr>
                <w:rFonts w:cs="Times New Roman"/>
                <w:rtl/>
              </w:rPr>
              <w:t>گاهی پیشنهادها عادلانه نیست</w:t>
            </w:r>
            <w:r>
              <w:rPr>
                <w:rtl/>
              </w:rPr>
              <w:t>.»</w:t>
            </w:r>
          </w:p>
        </w:tc>
      </w:tr>
      <w:tr w:rsidR="00547533">
        <w:trPr>
          <w:jc w:val="center"/>
        </w:trPr>
        <w:tc>
          <w:tcPr>
            <w:tcW w:w="727" w:type="dxa"/>
            <w:vAlign w:val="center"/>
          </w:tcPr>
          <w:p w:rsidR="00547533" w:rsidRDefault="00C902C8">
            <w:pPr>
              <w:bidi/>
              <w:spacing w:after="160" w:line="259" w:lineRule="auto"/>
              <w:jc w:val="center"/>
            </w:pPr>
            <w:r>
              <w:t>9</w:t>
            </w:r>
          </w:p>
        </w:tc>
        <w:tc>
          <w:tcPr>
            <w:tcW w:w="2523" w:type="dxa"/>
            <w:vAlign w:val="center"/>
          </w:tcPr>
          <w:p w:rsidR="00547533" w:rsidRDefault="00C902C8">
            <w:pPr>
              <w:bidi/>
              <w:spacing w:after="160" w:line="259" w:lineRule="auto"/>
              <w:jc w:val="center"/>
            </w:pPr>
            <w:r>
              <w:rPr>
                <w:rFonts w:cs="Times New Roman"/>
                <w:rtl/>
              </w:rPr>
              <w:t>نبود معماری داده</w:t>
            </w:r>
          </w:p>
        </w:tc>
        <w:tc>
          <w:tcPr>
            <w:tcW w:w="6100" w:type="dxa"/>
            <w:vAlign w:val="center"/>
          </w:tcPr>
          <w:p w:rsidR="00547533" w:rsidRDefault="00C902C8">
            <w:pPr>
              <w:bidi/>
              <w:spacing w:after="160" w:line="259" w:lineRule="auto"/>
              <w:jc w:val="center"/>
            </w:pPr>
            <w:r>
              <w:rPr>
                <w:rtl/>
              </w:rPr>
              <w:t>«</w:t>
            </w:r>
            <w:r>
              <w:rPr>
                <w:rFonts w:cs="Times New Roman"/>
                <w:rtl/>
              </w:rPr>
              <w:t>جریان داده در سازمان شفاف نیست</w:t>
            </w:r>
            <w:r>
              <w:rPr>
                <w:rtl/>
              </w:rPr>
              <w:t>.»</w:t>
            </w:r>
          </w:p>
        </w:tc>
      </w:tr>
      <w:tr w:rsidR="00547533">
        <w:trPr>
          <w:jc w:val="center"/>
        </w:trPr>
        <w:tc>
          <w:tcPr>
            <w:tcW w:w="727" w:type="dxa"/>
            <w:vAlign w:val="center"/>
          </w:tcPr>
          <w:p w:rsidR="00547533" w:rsidRDefault="00C902C8">
            <w:pPr>
              <w:bidi/>
              <w:spacing w:after="160" w:line="259" w:lineRule="auto"/>
              <w:jc w:val="center"/>
            </w:pPr>
            <w:r>
              <w:t>10</w:t>
            </w:r>
          </w:p>
        </w:tc>
        <w:tc>
          <w:tcPr>
            <w:tcW w:w="2523" w:type="dxa"/>
            <w:vAlign w:val="center"/>
          </w:tcPr>
          <w:p w:rsidR="00547533" w:rsidRDefault="00C902C8">
            <w:pPr>
              <w:bidi/>
              <w:spacing w:after="160" w:line="259" w:lineRule="auto"/>
              <w:jc w:val="center"/>
            </w:pPr>
            <w:r>
              <w:rPr>
                <w:rFonts w:cs="Times New Roman"/>
                <w:rtl/>
              </w:rPr>
              <w:t>ناهماهنگی کانال‌ها</w:t>
            </w:r>
          </w:p>
        </w:tc>
        <w:tc>
          <w:tcPr>
            <w:tcW w:w="6100" w:type="dxa"/>
            <w:vAlign w:val="center"/>
          </w:tcPr>
          <w:p w:rsidR="00547533" w:rsidRDefault="00C902C8">
            <w:pPr>
              <w:bidi/>
              <w:spacing w:after="160" w:line="259" w:lineRule="auto"/>
              <w:jc w:val="center"/>
            </w:pPr>
            <w:r>
              <w:rPr>
                <w:rtl/>
              </w:rPr>
              <w:t>«</w:t>
            </w:r>
            <w:r>
              <w:rPr>
                <w:rFonts w:cs="Times New Roman"/>
                <w:rtl/>
              </w:rPr>
              <w:t>پیام برند در کانال‌ها یکسان نیست</w:t>
            </w:r>
            <w:r>
              <w:rPr>
                <w:rtl/>
              </w:rPr>
              <w:t>.»</w:t>
            </w:r>
          </w:p>
        </w:tc>
      </w:tr>
      <w:tr w:rsidR="00547533">
        <w:trPr>
          <w:jc w:val="center"/>
        </w:trPr>
        <w:tc>
          <w:tcPr>
            <w:tcW w:w="727" w:type="dxa"/>
            <w:vAlign w:val="center"/>
          </w:tcPr>
          <w:p w:rsidR="00547533" w:rsidRDefault="00C902C8">
            <w:pPr>
              <w:bidi/>
              <w:spacing w:after="160" w:line="259" w:lineRule="auto"/>
              <w:jc w:val="center"/>
            </w:pPr>
            <w:r>
              <w:t>11</w:t>
            </w:r>
          </w:p>
        </w:tc>
        <w:tc>
          <w:tcPr>
            <w:tcW w:w="2523" w:type="dxa"/>
            <w:vAlign w:val="center"/>
          </w:tcPr>
          <w:p w:rsidR="00547533" w:rsidRDefault="00C902C8">
            <w:pPr>
              <w:bidi/>
              <w:spacing w:after="160" w:line="259" w:lineRule="auto"/>
              <w:jc w:val="center"/>
            </w:pPr>
            <w:r>
              <w:rPr>
                <w:rFonts w:cs="Times New Roman"/>
                <w:rtl/>
              </w:rPr>
              <w:t>شخصی‌سازی ناکافی</w:t>
            </w:r>
          </w:p>
        </w:tc>
        <w:tc>
          <w:tcPr>
            <w:tcW w:w="6100" w:type="dxa"/>
            <w:vAlign w:val="center"/>
          </w:tcPr>
          <w:p w:rsidR="00547533" w:rsidRDefault="00C902C8">
            <w:pPr>
              <w:bidi/>
              <w:spacing w:after="160" w:line="259" w:lineRule="auto"/>
              <w:jc w:val="center"/>
            </w:pPr>
            <w:r>
              <w:rPr>
                <w:rtl/>
              </w:rPr>
              <w:t>«</w:t>
            </w:r>
            <w:r>
              <w:rPr>
                <w:rFonts w:cs="Times New Roman"/>
                <w:rtl/>
              </w:rPr>
              <w:t>پیشنهادات هنوز دقیقاً متناسب با هر فرد نیست</w:t>
            </w:r>
            <w:r>
              <w:rPr>
                <w:rtl/>
              </w:rPr>
              <w:t>.»</w:t>
            </w:r>
          </w:p>
        </w:tc>
      </w:tr>
      <w:tr w:rsidR="00547533">
        <w:trPr>
          <w:jc w:val="center"/>
        </w:trPr>
        <w:tc>
          <w:tcPr>
            <w:tcW w:w="727" w:type="dxa"/>
            <w:vAlign w:val="center"/>
          </w:tcPr>
          <w:p w:rsidR="00547533" w:rsidRDefault="00C902C8">
            <w:pPr>
              <w:bidi/>
              <w:spacing w:after="160" w:line="259" w:lineRule="auto"/>
              <w:jc w:val="center"/>
            </w:pPr>
            <w:r>
              <w:lastRenderedPageBreak/>
              <w:t>12</w:t>
            </w:r>
          </w:p>
        </w:tc>
        <w:tc>
          <w:tcPr>
            <w:tcW w:w="2523" w:type="dxa"/>
            <w:vAlign w:val="center"/>
          </w:tcPr>
          <w:p w:rsidR="00547533" w:rsidRDefault="00C902C8">
            <w:pPr>
              <w:bidi/>
              <w:spacing w:after="160" w:line="259" w:lineRule="auto"/>
              <w:jc w:val="center"/>
            </w:pPr>
            <w:r>
              <w:rPr>
                <w:rFonts w:cs="Times New Roman"/>
                <w:rtl/>
              </w:rPr>
              <w:t>تحلیل پیش‌بینانه فروش</w:t>
            </w:r>
          </w:p>
        </w:tc>
        <w:tc>
          <w:tcPr>
            <w:tcW w:w="6100" w:type="dxa"/>
            <w:vAlign w:val="center"/>
          </w:tcPr>
          <w:p w:rsidR="00547533" w:rsidRDefault="00C902C8">
            <w:pPr>
              <w:bidi/>
              <w:spacing w:after="160" w:line="259" w:lineRule="auto"/>
              <w:jc w:val="center"/>
            </w:pPr>
            <w:r>
              <w:rPr>
                <w:rtl/>
              </w:rPr>
              <w:t>«</w:t>
            </w:r>
            <w:r>
              <w:rPr>
                <w:rFonts w:cs="Times New Roman"/>
                <w:rtl/>
              </w:rPr>
              <w:t>پیش‌بینی تقاضا دقت تصمیمات را بالا برد</w:t>
            </w:r>
            <w:r>
              <w:rPr>
                <w:rtl/>
              </w:rPr>
              <w:t>.»</w:t>
            </w:r>
          </w:p>
        </w:tc>
      </w:tr>
      <w:tr w:rsidR="00547533">
        <w:trPr>
          <w:jc w:val="center"/>
        </w:trPr>
        <w:tc>
          <w:tcPr>
            <w:tcW w:w="727" w:type="dxa"/>
            <w:vAlign w:val="center"/>
          </w:tcPr>
          <w:p w:rsidR="00547533" w:rsidRDefault="00C902C8">
            <w:pPr>
              <w:bidi/>
              <w:spacing w:after="160" w:line="259" w:lineRule="auto"/>
              <w:jc w:val="center"/>
            </w:pPr>
            <w:r>
              <w:t>13</w:t>
            </w:r>
          </w:p>
        </w:tc>
        <w:tc>
          <w:tcPr>
            <w:tcW w:w="2523" w:type="dxa"/>
            <w:vAlign w:val="center"/>
          </w:tcPr>
          <w:p w:rsidR="00547533" w:rsidRDefault="00C902C8">
            <w:pPr>
              <w:bidi/>
              <w:spacing w:after="160" w:line="259" w:lineRule="auto"/>
              <w:jc w:val="center"/>
            </w:pPr>
            <w:r>
              <w:rPr>
                <w:rFonts w:cs="Times New Roman"/>
                <w:rtl/>
              </w:rPr>
              <w:t>اتوماسیون کمپین‌ها</w:t>
            </w:r>
          </w:p>
        </w:tc>
        <w:tc>
          <w:tcPr>
            <w:tcW w:w="6100" w:type="dxa"/>
            <w:vAlign w:val="center"/>
          </w:tcPr>
          <w:p w:rsidR="00547533" w:rsidRDefault="00C902C8">
            <w:pPr>
              <w:bidi/>
              <w:spacing w:after="160" w:line="259" w:lineRule="auto"/>
              <w:jc w:val="center"/>
            </w:pPr>
            <w:r>
              <w:rPr>
                <w:rtl/>
              </w:rPr>
              <w:t>«</w:t>
            </w:r>
            <w:r>
              <w:rPr>
                <w:rFonts w:cs="Times New Roman"/>
                <w:rtl/>
              </w:rPr>
              <w:t>کمپین‌ها به‌صورت خودکار اجرا می‌شوند</w:t>
            </w:r>
            <w:r>
              <w:rPr>
                <w:rtl/>
              </w:rPr>
              <w:t>.»</w:t>
            </w:r>
          </w:p>
        </w:tc>
      </w:tr>
      <w:tr w:rsidR="00547533">
        <w:trPr>
          <w:jc w:val="center"/>
        </w:trPr>
        <w:tc>
          <w:tcPr>
            <w:tcW w:w="727" w:type="dxa"/>
            <w:vAlign w:val="center"/>
          </w:tcPr>
          <w:p w:rsidR="00547533" w:rsidRDefault="00C902C8">
            <w:pPr>
              <w:bidi/>
              <w:spacing w:after="160" w:line="259" w:lineRule="auto"/>
              <w:jc w:val="center"/>
            </w:pPr>
            <w:r>
              <w:t>14</w:t>
            </w:r>
          </w:p>
        </w:tc>
        <w:tc>
          <w:tcPr>
            <w:tcW w:w="2523" w:type="dxa"/>
            <w:vAlign w:val="center"/>
          </w:tcPr>
          <w:p w:rsidR="00547533" w:rsidRDefault="00C902C8">
            <w:pPr>
              <w:bidi/>
              <w:spacing w:after="160" w:line="259" w:lineRule="auto"/>
              <w:jc w:val="center"/>
            </w:pPr>
            <w:r>
              <w:rPr>
                <w:rFonts w:cs="Times New Roman"/>
                <w:rtl/>
              </w:rPr>
              <w:t>خلق محتوای مولد</w:t>
            </w:r>
          </w:p>
        </w:tc>
        <w:tc>
          <w:tcPr>
            <w:tcW w:w="6100" w:type="dxa"/>
            <w:vAlign w:val="center"/>
          </w:tcPr>
          <w:p w:rsidR="00547533" w:rsidRDefault="00C902C8">
            <w:pPr>
              <w:bidi/>
              <w:spacing w:after="160" w:line="259" w:lineRule="auto"/>
              <w:jc w:val="center"/>
            </w:pPr>
            <w:r>
              <w:rPr>
                <w:rtl/>
              </w:rPr>
              <w:t>«</w:t>
            </w:r>
            <w:r>
              <w:rPr>
                <w:rFonts w:cs="Times New Roman"/>
                <w:rtl/>
              </w:rPr>
              <w:t xml:space="preserve">از </w:t>
            </w:r>
            <w:r>
              <w:t>AI</w:t>
            </w:r>
            <w:r>
              <w:rPr>
                <w:rFonts w:cs="Times New Roman"/>
                <w:rtl/>
              </w:rPr>
              <w:t xml:space="preserve"> برای تولید محتوا استفاده می‌کنیم</w:t>
            </w:r>
            <w:r>
              <w:rPr>
                <w:rtl/>
              </w:rPr>
              <w:t>.»</w:t>
            </w:r>
          </w:p>
        </w:tc>
      </w:tr>
      <w:tr w:rsidR="00547533">
        <w:trPr>
          <w:jc w:val="center"/>
        </w:trPr>
        <w:tc>
          <w:tcPr>
            <w:tcW w:w="727" w:type="dxa"/>
            <w:vAlign w:val="center"/>
          </w:tcPr>
          <w:p w:rsidR="00547533" w:rsidRDefault="00C902C8">
            <w:pPr>
              <w:bidi/>
              <w:spacing w:after="160" w:line="259" w:lineRule="auto"/>
              <w:jc w:val="center"/>
            </w:pPr>
            <w:r>
              <w:t>15</w:t>
            </w:r>
          </w:p>
        </w:tc>
        <w:tc>
          <w:tcPr>
            <w:tcW w:w="2523" w:type="dxa"/>
            <w:vAlign w:val="center"/>
          </w:tcPr>
          <w:p w:rsidR="00547533" w:rsidRDefault="00C902C8">
            <w:pPr>
              <w:bidi/>
              <w:spacing w:after="160" w:line="259" w:lineRule="auto"/>
              <w:jc w:val="center"/>
            </w:pPr>
            <w:r>
              <w:rPr>
                <w:rFonts w:cs="Times New Roman"/>
                <w:rtl/>
              </w:rPr>
              <w:t>هم‌راستایی استراتژیک</w:t>
            </w:r>
          </w:p>
        </w:tc>
        <w:tc>
          <w:tcPr>
            <w:tcW w:w="6100" w:type="dxa"/>
            <w:vAlign w:val="center"/>
          </w:tcPr>
          <w:p w:rsidR="00547533" w:rsidRDefault="00C902C8">
            <w:pPr>
              <w:bidi/>
              <w:spacing w:after="160" w:line="259" w:lineRule="auto"/>
              <w:jc w:val="center"/>
            </w:pPr>
            <w:r>
              <w:rPr>
                <w:rtl/>
              </w:rPr>
              <w:t>«</w:t>
            </w:r>
            <w:r>
              <w:rPr>
                <w:rFonts w:cs="Times New Roman"/>
                <w:rtl/>
              </w:rPr>
              <w:t>فناوری باید با اهداف برند هماهنگ باشد</w:t>
            </w:r>
            <w:r>
              <w:rPr>
                <w:rtl/>
              </w:rPr>
              <w:t>.»</w:t>
            </w:r>
          </w:p>
        </w:tc>
      </w:tr>
      <w:tr w:rsidR="00547533">
        <w:trPr>
          <w:jc w:val="center"/>
        </w:trPr>
        <w:tc>
          <w:tcPr>
            <w:tcW w:w="727" w:type="dxa"/>
            <w:vAlign w:val="center"/>
          </w:tcPr>
          <w:p w:rsidR="00547533" w:rsidRDefault="00C902C8">
            <w:pPr>
              <w:bidi/>
              <w:spacing w:after="160" w:line="259" w:lineRule="auto"/>
              <w:jc w:val="center"/>
            </w:pPr>
            <w:r>
              <w:t>16</w:t>
            </w:r>
          </w:p>
        </w:tc>
        <w:tc>
          <w:tcPr>
            <w:tcW w:w="2523" w:type="dxa"/>
            <w:vAlign w:val="center"/>
          </w:tcPr>
          <w:p w:rsidR="00547533" w:rsidRDefault="00C902C8">
            <w:pPr>
              <w:bidi/>
              <w:spacing w:after="160" w:line="259" w:lineRule="auto"/>
              <w:jc w:val="center"/>
            </w:pPr>
            <w:r>
              <w:rPr>
                <w:rFonts w:cs="Times New Roman"/>
                <w:rtl/>
              </w:rPr>
              <w:t xml:space="preserve">نبود شاخص عملکرد </w:t>
            </w:r>
            <w:r>
              <w:t>AI</w:t>
            </w:r>
          </w:p>
        </w:tc>
        <w:tc>
          <w:tcPr>
            <w:tcW w:w="6100" w:type="dxa"/>
            <w:vAlign w:val="center"/>
          </w:tcPr>
          <w:p w:rsidR="00547533" w:rsidRDefault="00C902C8">
            <w:pPr>
              <w:bidi/>
              <w:spacing w:after="160" w:line="259" w:lineRule="auto"/>
              <w:jc w:val="center"/>
            </w:pPr>
            <w:r>
              <w:rPr>
                <w:rtl/>
              </w:rPr>
              <w:t>«</w:t>
            </w:r>
            <w:r>
              <w:rPr>
                <w:rFonts w:cs="Times New Roman"/>
                <w:rtl/>
              </w:rPr>
              <w:t xml:space="preserve">معیار دقیقی برای سنجش موفقیت </w:t>
            </w:r>
            <w:r>
              <w:t>AI</w:t>
            </w:r>
            <w:r>
              <w:rPr>
                <w:rFonts w:cs="Times New Roman"/>
                <w:rtl/>
              </w:rPr>
              <w:t xml:space="preserve"> نداریم</w:t>
            </w:r>
            <w:r>
              <w:rPr>
                <w:rtl/>
              </w:rPr>
              <w:t>.»</w:t>
            </w:r>
          </w:p>
        </w:tc>
      </w:tr>
      <w:tr w:rsidR="00547533">
        <w:trPr>
          <w:jc w:val="center"/>
        </w:trPr>
        <w:tc>
          <w:tcPr>
            <w:tcW w:w="727" w:type="dxa"/>
            <w:vAlign w:val="center"/>
          </w:tcPr>
          <w:p w:rsidR="00547533" w:rsidRDefault="00C902C8">
            <w:pPr>
              <w:bidi/>
              <w:spacing w:after="160" w:line="259" w:lineRule="auto"/>
              <w:jc w:val="center"/>
            </w:pPr>
            <w:r>
              <w:t>17</w:t>
            </w:r>
          </w:p>
        </w:tc>
        <w:tc>
          <w:tcPr>
            <w:tcW w:w="2523" w:type="dxa"/>
            <w:vAlign w:val="center"/>
          </w:tcPr>
          <w:p w:rsidR="00547533" w:rsidRDefault="00C902C8">
            <w:pPr>
              <w:bidi/>
              <w:spacing w:after="160" w:line="259" w:lineRule="auto"/>
              <w:jc w:val="center"/>
            </w:pPr>
            <w:r>
              <w:rPr>
                <w:rFonts w:cs="Times New Roman"/>
                <w:rtl/>
              </w:rPr>
              <w:t>بهبود تجربه مشتری</w:t>
            </w:r>
          </w:p>
        </w:tc>
        <w:tc>
          <w:tcPr>
            <w:tcW w:w="6100" w:type="dxa"/>
            <w:vAlign w:val="center"/>
          </w:tcPr>
          <w:p w:rsidR="00547533" w:rsidRDefault="00C902C8">
            <w:pPr>
              <w:bidi/>
              <w:spacing w:after="160" w:line="259" w:lineRule="auto"/>
              <w:jc w:val="center"/>
            </w:pPr>
            <w:r>
              <w:rPr>
                <w:rtl/>
              </w:rPr>
              <w:t>«</w:t>
            </w:r>
            <w:r>
              <w:rPr>
                <w:rFonts w:cs="Times New Roman"/>
                <w:rtl/>
              </w:rPr>
              <w:t>زمان پاسخ‌گویی کاهش یافته است</w:t>
            </w:r>
            <w:r>
              <w:rPr>
                <w:rtl/>
              </w:rPr>
              <w:t>.»</w:t>
            </w:r>
          </w:p>
        </w:tc>
      </w:tr>
      <w:tr w:rsidR="00547533">
        <w:trPr>
          <w:jc w:val="center"/>
        </w:trPr>
        <w:tc>
          <w:tcPr>
            <w:tcW w:w="727" w:type="dxa"/>
            <w:vAlign w:val="center"/>
          </w:tcPr>
          <w:p w:rsidR="00547533" w:rsidRDefault="00C902C8">
            <w:pPr>
              <w:bidi/>
              <w:spacing w:after="160" w:line="259" w:lineRule="auto"/>
              <w:jc w:val="center"/>
            </w:pPr>
            <w:r>
              <w:t>18</w:t>
            </w:r>
          </w:p>
        </w:tc>
        <w:tc>
          <w:tcPr>
            <w:tcW w:w="2523" w:type="dxa"/>
            <w:vAlign w:val="center"/>
          </w:tcPr>
          <w:p w:rsidR="00547533" w:rsidRDefault="00C902C8">
            <w:pPr>
              <w:bidi/>
              <w:spacing w:after="160" w:line="259" w:lineRule="auto"/>
              <w:jc w:val="center"/>
            </w:pPr>
            <w:r>
              <w:rPr>
                <w:rFonts w:cs="Times New Roman"/>
                <w:rtl/>
              </w:rPr>
              <w:t>افزایش حفظ مشتری</w:t>
            </w:r>
          </w:p>
        </w:tc>
        <w:tc>
          <w:tcPr>
            <w:tcW w:w="6100" w:type="dxa"/>
            <w:vAlign w:val="center"/>
          </w:tcPr>
          <w:p w:rsidR="00547533" w:rsidRDefault="00C902C8">
            <w:pPr>
              <w:bidi/>
              <w:spacing w:after="160" w:line="259" w:lineRule="auto"/>
              <w:jc w:val="center"/>
            </w:pPr>
            <w:r>
              <w:rPr>
                <w:rtl/>
              </w:rPr>
              <w:t>«</w:t>
            </w:r>
            <w:r>
              <w:rPr>
                <w:rFonts w:cs="Times New Roman"/>
                <w:rtl/>
              </w:rPr>
              <w:t>ریزش مشتری کمتر شده است</w:t>
            </w:r>
            <w:r>
              <w:rPr>
                <w:rtl/>
              </w:rPr>
              <w:t>.»</w:t>
            </w:r>
          </w:p>
        </w:tc>
      </w:tr>
      <w:tr w:rsidR="00547533">
        <w:trPr>
          <w:jc w:val="center"/>
        </w:trPr>
        <w:tc>
          <w:tcPr>
            <w:tcW w:w="727" w:type="dxa"/>
            <w:vAlign w:val="center"/>
          </w:tcPr>
          <w:p w:rsidR="00547533" w:rsidRDefault="00C902C8">
            <w:pPr>
              <w:bidi/>
              <w:spacing w:after="160" w:line="259" w:lineRule="auto"/>
              <w:jc w:val="center"/>
            </w:pPr>
            <w:r>
              <w:t>19</w:t>
            </w:r>
          </w:p>
        </w:tc>
        <w:tc>
          <w:tcPr>
            <w:tcW w:w="2523" w:type="dxa"/>
            <w:vAlign w:val="center"/>
          </w:tcPr>
          <w:p w:rsidR="00547533" w:rsidRDefault="00C902C8">
            <w:pPr>
              <w:bidi/>
              <w:spacing w:after="160" w:line="259" w:lineRule="auto"/>
              <w:jc w:val="center"/>
            </w:pPr>
            <w:r>
              <w:rPr>
                <w:rFonts w:cs="Times New Roman"/>
                <w:rtl/>
              </w:rPr>
              <w:t>یادگیری سازمانی</w:t>
            </w:r>
          </w:p>
        </w:tc>
        <w:tc>
          <w:tcPr>
            <w:tcW w:w="6100" w:type="dxa"/>
            <w:vAlign w:val="center"/>
          </w:tcPr>
          <w:p w:rsidR="00547533" w:rsidRDefault="00C902C8">
            <w:pPr>
              <w:bidi/>
              <w:spacing w:after="160" w:line="259" w:lineRule="auto"/>
              <w:jc w:val="center"/>
            </w:pPr>
            <w:r>
              <w:rPr>
                <w:rtl/>
              </w:rPr>
              <w:t>«</w:t>
            </w:r>
            <w:r>
              <w:rPr>
                <w:rFonts w:cs="Times New Roman"/>
                <w:rtl/>
              </w:rPr>
              <w:t xml:space="preserve">هر پروژه </w:t>
            </w:r>
            <w:r>
              <w:t>AI</w:t>
            </w:r>
            <w:r>
              <w:rPr>
                <w:rFonts w:cs="Times New Roman"/>
                <w:rtl/>
              </w:rPr>
              <w:t xml:space="preserve"> دانش جدید ایجاد می‌کند</w:t>
            </w:r>
            <w:r>
              <w:rPr>
                <w:rtl/>
              </w:rPr>
              <w:t>.»</w:t>
            </w:r>
          </w:p>
        </w:tc>
      </w:tr>
      <w:tr w:rsidR="00547533">
        <w:trPr>
          <w:jc w:val="center"/>
        </w:trPr>
        <w:tc>
          <w:tcPr>
            <w:tcW w:w="727" w:type="dxa"/>
            <w:vAlign w:val="center"/>
          </w:tcPr>
          <w:p w:rsidR="00547533" w:rsidRDefault="00C902C8">
            <w:pPr>
              <w:bidi/>
              <w:spacing w:after="160" w:line="259" w:lineRule="auto"/>
              <w:jc w:val="center"/>
            </w:pPr>
            <w:r>
              <w:t>20</w:t>
            </w:r>
          </w:p>
        </w:tc>
        <w:tc>
          <w:tcPr>
            <w:tcW w:w="2523" w:type="dxa"/>
            <w:vAlign w:val="center"/>
          </w:tcPr>
          <w:p w:rsidR="00547533" w:rsidRDefault="00C902C8">
            <w:pPr>
              <w:bidi/>
              <w:spacing w:after="160" w:line="259" w:lineRule="auto"/>
              <w:jc w:val="center"/>
            </w:pPr>
            <w:r>
              <w:rPr>
                <w:rFonts w:cs="Times New Roman"/>
                <w:rtl/>
              </w:rPr>
              <w:t>همکاری بین‌بخشی</w:t>
            </w:r>
          </w:p>
        </w:tc>
        <w:tc>
          <w:tcPr>
            <w:tcW w:w="6100" w:type="dxa"/>
            <w:vAlign w:val="center"/>
          </w:tcPr>
          <w:p w:rsidR="00547533" w:rsidRDefault="00C902C8">
            <w:pPr>
              <w:bidi/>
              <w:spacing w:after="160" w:line="259" w:lineRule="auto"/>
              <w:jc w:val="center"/>
            </w:pPr>
            <w:r>
              <w:rPr>
                <w:rtl/>
              </w:rPr>
              <w:t>«</w:t>
            </w:r>
            <w:r>
              <w:rPr>
                <w:rFonts w:cs="Times New Roman"/>
                <w:rtl/>
              </w:rPr>
              <w:t xml:space="preserve">موفقیت پروژه‌ها وابسته به </w:t>
            </w:r>
            <w:r>
              <w:t>IT</w:t>
            </w:r>
            <w:r>
              <w:rPr>
                <w:rFonts w:cs="Times New Roman"/>
                <w:rtl/>
              </w:rPr>
              <w:t xml:space="preserve"> و بازاریابی است</w:t>
            </w:r>
            <w:r>
              <w:rPr>
                <w:rtl/>
              </w:rPr>
              <w:t>.»</w:t>
            </w:r>
          </w:p>
        </w:tc>
      </w:tr>
      <w:tr w:rsidR="00547533">
        <w:trPr>
          <w:jc w:val="center"/>
        </w:trPr>
        <w:tc>
          <w:tcPr>
            <w:tcW w:w="727" w:type="dxa"/>
            <w:vAlign w:val="center"/>
          </w:tcPr>
          <w:p w:rsidR="00547533" w:rsidRDefault="00C902C8">
            <w:pPr>
              <w:bidi/>
              <w:spacing w:after="160" w:line="259" w:lineRule="auto"/>
              <w:jc w:val="center"/>
            </w:pPr>
            <w:r>
              <w:t>21</w:t>
            </w:r>
          </w:p>
        </w:tc>
        <w:tc>
          <w:tcPr>
            <w:tcW w:w="2523" w:type="dxa"/>
            <w:vAlign w:val="center"/>
          </w:tcPr>
          <w:p w:rsidR="00547533" w:rsidRDefault="00C902C8">
            <w:pPr>
              <w:bidi/>
              <w:spacing w:after="160" w:line="259" w:lineRule="auto"/>
              <w:jc w:val="center"/>
            </w:pPr>
            <w:r>
              <w:rPr>
                <w:rFonts w:cs="Times New Roman"/>
                <w:rtl/>
              </w:rPr>
              <w:t>زیرساخت ابری</w:t>
            </w:r>
          </w:p>
        </w:tc>
        <w:tc>
          <w:tcPr>
            <w:tcW w:w="6100" w:type="dxa"/>
            <w:vAlign w:val="center"/>
          </w:tcPr>
          <w:p w:rsidR="00547533" w:rsidRDefault="00C902C8">
            <w:pPr>
              <w:bidi/>
              <w:spacing w:after="160" w:line="259" w:lineRule="auto"/>
              <w:jc w:val="center"/>
            </w:pPr>
            <w:r>
              <w:rPr>
                <w:rtl/>
              </w:rPr>
              <w:t>«</w:t>
            </w:r>
            <w:r>
              <w:rPr>
                <w:rFonts w:cs="Times New Roman"/>
                <w:rtl/>
              </w:rPr>
              <w:t>فضای ابری سرعت پردازش را بالا برد</w:t>
            </w:r>
            <w:r>
              <w:rPr>
                <w:rtl/>
              </w:rPr>
              <w:t>.»</w:t>
            </w:r>
          </w:p>
        </w:tc>
      </w:tr>
      <w:tr w:rsidR="00547533">
        <w:trPr>
          <w:jc w:val="center"/>
        </w:trPr>
        <w:tc>
          <w:tcPr>
            <w:tcW w:w="727" w:type="dxa"/>
            <w:vAlign w:val="center"/>
          </w:tcPr>
          <w:p w:rsidR="00547533" w:rsidRDefault="00C902C8">
            <w:pPr>
              <w:bidi/>
              <w:spacing w:after="160" w:line="259" w:lineRule="auto"/>
              <w:jc w:val="center"/>
            </w:pPr>
            <w:r>
              <w:t>22</w:t>
            </w:r>
          </w:p>
        </w:tc>
        <w:tc>
          <w:tcPr>
            <w:tcW w:w="2523" w:type="dxa"/>
            <w:vAlign w:val="center"/>
          </w:tcPr>
          <w:p w:rsidR="00547533" w:rsidRDefault="00C902C8">
            <w:pPr>
              <w:bidi/>
              <w:spacing w:after="160" w:line="259" w:lineRule="auto"/>
              <w:jc w:val="center"/>
            </w:pPr>
            <w:r>
              <w:rPr>
                <w:rFonts w:cs="Times New Roman"/>
                <w:rtl/>
              </w:rPr>
              <w:t>کیفیت پایین داده</w:t>
            </w:r>
          </w:p>
        </w:tc>
        <w:tc>
          <w:tcPr>
            <w:tcW w:w="6100" w:type="dxa"/>
            <w:vAlign w:val="center"/>
          </w:tcPr>
          <w:p w:rsidR="00547533" w:rsidRDefault="00C902C8">
            <w:pPr>
              <w:bidi/>
              <w:spacing w:after="160" w:line="259" w:lineRule="auto"/>
              <w:jc w:val="center"/>
            </w:pPr>
            <w:r>
              <w:rPr>
                <w:rtl/>
              </w:rPr>
              <w:t>«</w:t>
            </w:r>
            <w:r>
              <w:rPr>
                <w:rFonts w:cs="Times New Roman"/>
                <w:rtl/>
              </w:rPr>
              <w:t>داده‌های ناقص مشکل‌سازند</w:t>
            </w:r>
            <w:r>
              <w:rPr>
                <w:rtl/>
              </w:rPr>
              <w:t>.»</w:t>
            </w:r>
          </w:p>
        </w:tc>
      </w:tr>
      <w:tr w:rsidR="00547533">
        <w:trPr>
          <w:jc w:val="center"/>
        </w:trPr>
        <w:tc>
          <w:tcPr>
            <w:tcW w:w="727" w:type="dxa"/>
            <w:vAlign w:val="center"/>
          </w:tcPr>
          <w:p w:rsidR="00547533" w:rsidRDefault="00C902C8">
            <w:pPr>
              <w:bidi/>
              <w:spacing w:after="160" w:line="259" w:lineRule="auto"/>
              <w:jc w:val="center"/>
            </w:pPr>
            <w:r>
              <w:t>23</w:t>
            </w:r>
          </w:p>
        </w:tc>
        <w:tc>
          <w:tcPr>
            <w:tcW w:w="2523" w:type="dxa"/>
            <w:vAlign w:val="center"/>
          </w:tcPr>
          <w:p w:rsidR="00547533" w:rsidRDefault="00C902C8">
            <w:pPr>
              <w:bidi/>
              <w:spacing w:after="160" w:line="259" w:lineRule="auto"/>
              <w:jc w:val="center"/>
            </w:pPr>
            <w:r>
              <w:rPr>
                <w:rFonts w:cs="Times New Roman"/>
                <w:rtl/>
              </w:rPr>
              <w:t>استانداردسازی داده</w:t>
            </w:r>
          </w:p>
        </w:tc>
        <w:tc>
          <w:tcPr>
            <w:tcW w:w="6100" w:type="dxa"/>
            <w:vAlign w:val="center"/>
          </w:tcPr>
          <w:p w:rsidR="00547533" w:rsidRDefault="00C902C8">
            <w:pPr>
              <w:bidi/>
              <w:spacing w:after="160" w:line="259" w:lineRule="auto"/>
              <w:jc w:val="center"/>
            </w:pPr>
            <w:r>
              <w:rPr>
                <w:rtl/>
              </w:rPr>
              <w:t>«</w:t>
            </w:r>
            <w:r>
              <w:rPr>
                <w:rFonts w:cs="Times New Roman"/>
                <w:rtl/>
              </w:rPr>
              <w:t>به استاندارد مشترک داده نیاز داریم</w:t>
            </w:r>
            <w:r>
              <w:rPr>
                <w:rtl/>
              </w:rPr>
              <w:t>.»</w:t>
            </w:r>
          </w:p>
        </w:tc>
      </w:tr>
      <w:tr w:rsidR="00547533">
        <w:trPr>
          <w:jc w:val="center"/>
        </w:trPr>
        <w:tc>
          <w:tcPr>
            <w:tcW w:w="727" w:type="dxa"/>
            <w:vAlign w:val="center"/>
          </w:tcPr>
          <w:p w:rsidR="00547533" w:rsidRDefault="00C902C8">
            <w:pPr>
              <w:bidi/>
              <w:spacing w:after="160" w:line="259" w:lineRule="auto"/>
              <w:jc w:val="center"/>
            </w:pPr>
            <w:r>
              <w:t>24</w:t>
            </w:r>
          </w:p>
        </w:tc>
        <w:tc>
          <w:tcPr>
            <w:tcW w:w="2523" w:type="dxa"/>
            <w:vAlign w:val="center"/>
          </w:tcPr>
          <w:p w:rsidR="00547533" w:rsidRDefault="00C902C8">
            <w:pPr>
              <w:bidi/>
              <w:spacing w:after="160" w:line="259" w:lineRule="auto"/>
              <w:jc w:val="center"/>
            </w:pPr>
            <w:r>
              <w:rPr>
                <w:rFonts w:cs="Times New Roman"/>
                <w:rtl/>
              </w:rPr>
              <w:t>هزینه پیاده‌سازی</w:t>
            </w:r>
          </w:p>
        </w:tc>
        <w:tc>
          <w:tcPr>
            <w:tcW w:w="6100" w:type="dxa"/>
            <w:vAlign w:val="center"/>
          </w:tcPr>
          <w:p w:rsidR="00547533" w:rsidRDefault="00C902C8">
            <w:pPr>
              <w:bidi/>
              <w:spacing w:after="160" w:line="259" w:lineRule="auto"/>
              <w:jc w:val="center"/>
            </w:pPr>
            <w:r>
              <w:rPr>
                <w:rtl/>
              </w:rPr>
              <w:t>«</w:t>
            </w:r>
            <w:r>
              <w:rPr>
                <w:rFonts w:cs="Times New Roman"/>
                <w:rtl/>
              </w:rPr>
              <w:t>سرمایه‌گذاری اولیه بالاست</w:t>
            </w:r>
            <w:r>
              <w:rPr>
                <w:rtl/>
              </w:rPr>
              <w:t>.»</w:t>
            </w:r>
          </w:p>
        </w:tc>
      </w:tr>
      <w:tr w:rsidR="00547533">
        <w:trPr>
          <w:jc w:val="center"/>
        </w:trPr>
        <w:tc>
          <w:tcPr>
            <w:tcW w:w="727" w:type="dxa"/>
            <w:vAlign w:val="center"/>
          </w:tcPr>
          <w:p w:rsidR="00547533" w:rsidRDefault="00C902C8">
            <w:pPr>
              <w:bidi/>
              <w:spacing w:after="160" w:line="259" w:lineRule="auto"/>
              <w:jc w:val="center"/>
            </w:pPr>
            <w:r>
              <w:t>25</w:t>
            </w:r>
          </w:p>
        </w:tc>
        <w:tc>
          <w:tcPr>
            <w:tcW w:w="2523" w:type="dxa"/>
            <w:vAlign w:val="center"/>
          </w:tcPr>
          <w:p w:rsidR="00547533" w:rsidRDefault="00C902C8">
            <w:pPr>
              <w:bidi/>
              <w:spacing w:after="160" w:line="259" w:lineRule="auto"/>
              <w:jc w:val="center"/>
            </w:pPr>
            <w:r>
              <w:rPr>
                <w:rFonts w:cs="Times New Roman"/>
                <w:rtl/>
              </w:rPr>
              <w:t xml:space="preserve">بازگشت سرمایه </w:t>
            </w:r>
            <w:r>
              <w:t>AI</w:t>
            </w:r>
          </w:p>
        </w:tc>
        <w:tc>
          <w:tcPr>
            <w:tcW w:w="6100" w:type="dxa"/>
            <w:vAlign w:val="center"/>
          </w:tcPr>
          <w:p w:rsidR="00547533" w:rsidRDefault="00C902C8">
            <w:pPr>
              <w:bidi/>
              <w:spacing w:after="160" w:line="259" w:lineRule="auto"/>
              <w:jc w:val="center"/>
            </w:pPr>
            <w:r>
              <w:rPr>
                <w:rtl/>
              </w:rPr>
              <w:t>«</w:t>
            </w:r>
            <w:r>
              <w:rPr>
                <w:rFonts w:cs="Times New Roman"/>
                <w:rtl/>
              </w:rPr>
              <w:t>در بلندمدت سودآور است</w:t>
            </w:r>
            <w:r>
              <w:rPr>
                <w:rtl/>
              </w:rPr>
              <w:t>.»</w:t>
            </w:r>
          </w:p>
        </w:tc>
      </w:tr>
      <w:tr w:rsidR="00547533">
        <w:trPr>
          <w:jc w:val="center"/>
        </w:trPr>
        <w:tc>
          <w:tcPr>
            <w:tcW w:w="727" w:type="dxa"/>
            <w:vAlign w:val="center"/>
          </w:tcPr>
          <w:p w:rsidR="00547533" w:rsidRDefault="00C902C8">
            <w:pPr>
              <w:bidi/>
              <w:spacing w:after="160" w:line="259" w:lineRule="auto"/>
              <w:jc w:val="center"/>
            </w:pPr>
            <w:r>
              <w:t>26</w:t>
            </w:r>
          </w:p>
        </w:tc>
        <w:tc>
          <w:tcPr>
            <w:tcW w:w="2523" w:type="dxa"/>
            <w:vAlign w:val="center"/>
          </w:tcPr>
          <w:p w:rsidR="00547533" w:rsidRDefault="00C902C8">
            <w:pPr>
              <w:bidi/>
              <w:spacing w:after="160" w:line="259" w:lineRule="auto"/>
              <w:jc w:val="center"/>
            </w:pPr>
            <w:r>
              <w:rPr>
                <w:rFonts w:cs="Times New Roman"/>
                <w:rtl/>
              </w:rPr>
              <w:t>اعتماد مشتری</w:t>
            </w:r>
          </w:p>
        </w:tc>
        <w:tc>
          <w:tcPr>
            <w:tcW w:w="6100" w:type="dxa"/>
            <w:vAlign w:val="center"/>
          </w:tcPr>
          <w:p w:rsidR="00547533" w:rsidRDefault="00C902C8">
            <w:pPr>
              <w:bidi/>
              <w:spacing w:after="160" w:line="259" w:lineRule="auto"/>
              <w:jc w:val="center"/>
            </w:pPr>
            <w:r>
              <w:rPr>
                <w:rtl/>
              </w:rPr>
              <w:t>«</w:t>
            </w:r>
            <w:r>
              <w:rPr>
                <w:rFonts w:cs="Times New Roman"/>
                <w:rtl/>
              </w:rPr>
              <w:t>شفافیت باعث افزایش اعتماد می‌شود</w:t>
            </w:r>
            <w:r>
              <w:rPr>
                <w:rtl/>
              </w:rPr>
              <w:t>.»</w:t>
            </w:r>
          </w:p>
        </w:tc>
      </w:tr>
      <w:tr w:rsidR="00547533">
        <w:trPr>
          <w:jc w:val="center"/>
        </w:trPr>
        <w:tc>
          <w:tcPr>
            <w:tcW w:w="727" w:type="dxa"/>
            <w:vAlign w:val="center"/>
          </w:tcPr>
          <w:p w:rsidR="00547533" w:rsidRDefault="00C902C8">
            <w:pPr>
              <w:bidi/>
              <w:spacing w:after="160" w:line="259" w:lineRule="auto"/>
              <w:jc w:val="center"/>
            </w:pPr>
            <w:r>
              <w:t>27</w:t>
            </w:r>
          </w:p>
        </w:tc>
        <w:tc>
          <w:tcPr>
            <w:tcW w:w="2523" w:type="dxa"/>
            <w:vAlign w:val="center"/>
          </w:tcPr>
          <w:p w:rsidR="00547533" w:rsidRDefault="00C902C8">
            <w:pPr>
              <w:bidi/>
              <w:spacing w:after="160" w:line="259" w:lineRule="auto"/>
              <w:jc w:val="center"/>
            </w:pPr>
            <w:r>
              <w:rPr>
                <w:rFonts w:cs="Times New Roman"/>
                <w:rtl/>
              </w:rPr>
              <w:t>تعامل بلادرنگ</w:t>
            </w:r>
          </w:p>
        </w:tc>
        <w:tc>
          <w:tcPr>
            <w:tcW w:w="6100" w:type="dxa"/>
            <w:vAlign w:val="center"/>
          </w:tcPr>
          <w:p w:rsidR="00547533" w:rsidRDefault="00C902C8">
            <w:pPr>
              <w:bidi/>
              <w:spacing w:after="160" w:line="259" w:lineRule="auto"/>
              <w:jc w:val="center"/>
            </w:pPr>
            <w:r>
              <w:rPr>
                <w:rtl/>
              </w:rPr>
              <w:t>«</w:t>
            </w:r>
            <w:r>
              <w:rPr>
                <w:rFonts w:cs="Times New Roman"/>
                <w:rtl/>
              </w:rPr>
              <w:t>سیستم در لحظه پیشنهاد می‌دهد</w:t>
            </w:r>
            <w:r>
              <w:rPr>
                <w:rtl/>
              </w:rPr>
              <w:t>.»</w:t>
            </w:r>
          </w:p>
        </w:tc>
      </w:tr>
      <w:tr w:rsidR="00547533">
        <w:trPr>
          <w:jc w:val="center"/>
        </w:trPr>
        <w:tc>
          <w:tcPr>
            <w:tcW w:w="727" w:type="dxa"/>
            <w:vAlign w:val="center"/>
          </w:tcPr>
          <w:p w:rsidR="00547533" w:rsidRDefault="00C902C8">
            <w:pPr>
              <w:bidi/>
              <w:spacing w:after="160" w:line="259" w:lineRule="auto"/>
              <w:jc w:val="center"/>
            </w:pPr>
            <w:r>
              <w:t>28</w:t>
            </w:r>
          </w:p>
        </w:tc>
        <w:tc>
          <w:tcPr>
            <w:tcW w:w="2523" w:type="dxa"/>
            <w:vAlign w:val="center"/>
          </w:tcPr>
          <w:p w:rsidR="00547533" w:rsidRDefault="00C902C8">
            <w:pPr>
              <w:bidi/>
              <w:spacing w:after="160" w:line="259" w:lineRule="auto"/>
              <w:jc w:val="center"/>
            </w:pPr>
            <w:r>
              <w:rPr>
                <w:rFonts w:cs="Times New Roman"/>
                <w:rtl/>
              </w:rPr>
              <w:t>تحلیل احساسات</w:t>
            </w:r>
          </w:p>
        </w:tc>
        <w:tc>
          <w:tcPr>
            <w:tcW w:w="6100" w:type="dxa"/>
            <w:vAlign w:val="center"/>
          </w:tcPr>
          <w:p w:rsidR="00547533" w:rsidRDefault="00C902C8">
            <w:pPr>
              <w:bidi/>
              <w:spacing w:after="160" w:line="259" w:lineRule="auto"/>
              <w:jc w:val="center"/>
            </w:pPr>
            <w:r>
              <w:rPr>
                <w:rtl/>
              </w:rPr>
              <w:t>«</w:t>
            </w:r>
            <w:r>
              <w:rPr>
                <w:rFonts w:cs="Times New Roman"/>
                <w:rtl/>
              </w:rPr>
              <w:t>بازخورد شبکه‌های اجتماعی تحلیل می‌شود</w:t>
            </w:r>
            <w:r>
              <w:rPr>
                <w:rtl/>
              </w:rPr>
              <w:t>.»</w:t>
            </w:r>
          </w:p>
        </w:tc>
      </w:tr>
      <w:tr w:rsidR="00547533">
        <w:trPr>
          <w:jc w:val="center"/>
        </w:trPr>
        <w:tc>
          <w:tcPr>
            <w:tcW w:w="727" w:type="dxa"/>
            <w:vAlign w:val="center"/>
          </w:tcPr>
          <w:p w:rsidR="00547533" w:rsidRDefault="00C902C8">
            <w:pPr>
              <w:bidi/>
              <w:spacing w:after="160" w:line="259" w:lineRule="auto"/>
              <w:jc w:val="center"/>
            </w:pPr>
            <w:r>
              <w:t>29</w:t>
            </w:r>
          </w:p>
        </w:tc>
        <w:tc>
          <w:tcPr>
            <w:tcW w:w="2523" w:type="dxa"/>
            <w:vAlign w:val="center"/>
          </w:tcPr>
          <w:p w:rsidR="00547533" w:rsidRDefault="00C902C8">
            <w:pPr>
              <w:bidi/>
              <w:spacing w:after="160" w:line="259" w:lineRule="auto"/>
              <w:jc w:val="center"/>
            </w:pPr>
            <w:r>
              <w:rPr>
                <w:rFonts w:cs="Times New Roman"/>
                <w:rtl/>
              </w:rPr>
              <w:t>نقشه سفر مشتری</w:t>
            </w:r>
          </w:p>
        </w:tc>
        <w:tc>
          <w:tcPr>
            <w:tcW w:w="6100" w:type="dxa"/>
            <w:vAlign w:val="center"/>
          </w:tcPr>
          <w:p w:rsidR="00547533" w:rsidRDefault="00C902C8">
            <w:pPr>
              <w:bidi/>
              <w:spacing w:after="160" w:line="259" w:lineRule="auto"/>
              <w:jc w:val="center"/>
            </w:pPr>
            <w:r>
              <w:t>«AI</w:t>
            </w:r>
            <w:r>
              <w:rPr>
                <w:rtl/>
              </w:rPr>
              <w:t xml:space="preserve"> </w:t>
            </w:r>
            <w:r>
              <w:rPr>
                <w:rFonts w:cs="Times New Roman"/>
                <w:rtl/>
              </w:rPr>
              <w:t>نقاط تماس کلیدی را شناسایی می‌کند</w:t>
            </w:r>
            <w:proofErr w:type="gramStart"/>
            <w:r>
              <w:rPr>
                <w:rtl/>
              </w:rPr>
              <w:t>.»</w:t>
            </w:r>
            <w:proofErr w:type="gramEnd"/>
          </w:p>
        </w:tc>
      </w:tr>
      <w:tr w:rsidR="00547533">
        <w:trPr>
          <w:jc w:val="center"/>
        </w:trPr>
        <w:tc>
          <w:tcPr>
            <w:tcW w:w="727" w:type="dxa"/>
            <w:vAlign w:val="center"/>
          </w:tcPr>
          <w:p w:rsidR="00547533" w:rsidRDefault="00C902C8">
            <w:pPr>
              <w:bidi/>
              <w:spacing w:after="160" w:line="259" w:lineRule="auto"/>
              <w:jc w:val="center"/>
            </w:pPr>
            <w:r>
              <w:t>30</w:t>
            </w:r>
          </w:p>
        </w:tc>
        <w:tc>
          <w:tcPr>
            <w:tcW w:w="2523" w:type="dxa"/>
            <w:vAlign w:val="center"/>
          </w:tcPr>
          <w:p w:rsidR="00547533" w:rsidRDefault="00C902C8">
            <w:pPr>
              <w:bidi/>
              <w:spacing w:after="160" w:line="259" w:lineRule="auto"/>
              <w:jc w:val="center"/>
            </w:pPr>
            <w:r>
              <w:rPr>
                <w:rFonts w:cs="Times New Roman"/>
                <w:rtl/>
              </w:rPr>
              <w:t>یکپارچگی اکوسیستم</w:t>
            </w:r>
          </w:p>
        </w:tc>
        <w:tc>
          <w:tcPr>
            <w:tcW w:w="6100" w:type="dxa"/>
            <w:vAlign w:val="center"/>
          </w:tcPr>
          <w:p w:rsidR="00547533" w:rsidRDefault="00C902C8">
            <w:pPr>
              <w:bidi/>
              <w:spacing w:after="160" w:line="259" w:lineRule="auto"/>
              <w:jc w:val="center"/>
            </w:pPr>
            <w:r>
              <w:rPr>
                <w:rtl/>
              </w:rPr>
              <w:t>«</w:t>
            </w:r>
            <w:r>
              <w:rPr>
                <w:rFonts w:cs="Times New Roman"/>
                <w:rtl/>
              </w:rPr>
              <w:t>همکاری با پلتفرم‌ها ضروری است</w:t>
            </w:r>
            <w:r>
              <w:rPr>
                <w:rtl/>
              </w:rPr>
              <w:t>.»</w:t>
            </w:r>
          </w:p>
        </w:tc>
      </w:tr>
      <w:tr w:rsidR="00547533">
        <w:trPr>
          <w:jc w:val="center"/>
        </w:trPr>
        <w:tc>
          <w:tcPr>
            <w:tcW w:w="727" w:type="dxa"/>
            <w:vAlign w:val="center"/>
          </w:tcPr>
          <w:p w:rsidR="00547533" w:rsidRDefault="00C902C8">
            <w:pPr>
              <w:bidi/>
              <w:spacing w:after="160" w:line="259" w:lineRule="auto"/>
              <w:jc w:val="center"/>
            </w:pPr>
            <w:r>
              <w:t>31</w:t>
            </w:r>
          </w:p>
        </w:tc>
        <w:tc>
          <w:tcPr>
            <w:tcW w:w="2523" w:type="dxa"/>
            <w:vAlign w:val="center"/>
          </w:tcPr>
          <w:p w:rsidR="00547533" w:rsidRDefault="00C902C8">
            <w:pPr>
              <w:bidi/>
              <w:spacing w:after="160" w:line="259" w:lineRule="auto"/>
              <w:jc w:val="center"/>
            </w:pPr>
            <w:r>
              <w:rPr>
                <w:rFonts w:cs="Times New Roman"/>
                <w:rtl/>
              </w:rPr>
              <w:t>سفارشی‌سازی انبوه</w:t>
            </w:r>
          </w:p>
        </w:tc>
        <w:tc>
          <w:tcPr>
            <w:tcW w:w="6100" w:type="dxa"/>
            <w:vAlign w:val="center"/>
          </w:tcPr>
          <w:p w:rsidR="00547533" w:rsidRDefault="00C902C8">
            <w:pPr>
              <w:bidi/>
              <w:spacing w:after="160" w:line="259" w:lineRule="auto"/>
              <w:jc w:val="center"/>
            </w:pPr>
            <w:r>
              <w:rPr>
                <w:rtl/>
              </w:rPr>
              <w:t>«</w:t>
            </w:r>
            <w:r>
              <w:rPr>
                <w:rFonts w:cs="Times New Roman"/>
                <w:rtl/>
              </w:rPr>
              <w:t>برای هر بخش پیام متفاوت می‌فرستیم</w:t>
            </w:r>
            <w:r>
              <w:rPr>
                <w:rtl/>
              </w:rPr>
              <w:t>.»</w:t>
            </w:r>
          </w:p>
        </w:tc>
      </w:tr>
      <w:tr w:rsidR="00547533">
        <w:trPr>
          <w:jc w:val="center"/>
        </w:trPr>
        <w:tc>
          <w:tcPr>
            <w:tcW w:w="727" w:type="dxa"/>
            <w:vAlign w:val="center"/>
          </w:tcPr>
          <w:p w:rsidR="00547533" w:rsidRDefault="00C902C8">
            <w:pPr>
              <w:bidi/>
              <w:spacing w:after="160" w:line="259" w:lineRule="auto"/>
              <w:jc w:val="center"/>
            </w:pPr>
            <w:r>
              <w:t>32</w:t>
            </w:r>
          </w:p>
        </w:tc>
        <w:tc>
          <w:tcPr>
            <w:tcW w:w="2523" w:type="dxa"/>
            <w:vAlign w:val="center"/>
          </w:tcPr>
          <w:p w:rsidR="00547533" w:rsidRDefault="00C902C8">
            <w:pPr>
              <w:bidi/>
              <w:spacing w:after="160" w:line="259" w:lineRule="auto"/>
              <w:jc w:val="center"/>
            </w:pPr>
            <w:r>
              <w:rPr>
                <w:rFonts w:cs="Times New Roman"/>
                <w:rtl/>
              </w:rPr>
              <w:t>مدیریت ریسک</w:t>
            </w:r>
          </w:p>
        </w:tc>
        <w:tc>
          <w:tcPr>
            <w:tcW w:w="6100" w:type="dxa"/>
            <w:vAlign w:val="center"/>
          </w:tcPr>
          <w:p w:rsidR="00547533" w:rsidRDefault="00C902C8">
            <w:pPr>
              <w:bidi/>
              <w:spacing w:after="160" w:line="259" w:lineRule="auto"/>
              <w:jc w:val="center"/>
            </w:pPr>
            <w:r>
              <w:rPr>
                <w:rtl/>
              </w:rPr>
              <w:t>«</w:t>
            </w:r>
            <w:r>
              <w:rPr>
                <w:rFonts w:cs="Times New Roman"/>
                <w:rtl/>
              </w:rPr>
              <w:t>مدل‌ها ریسک فروش را کاهش داده‌اند</w:t>
            </w:r>
            <w:r>
              <w:rPr>
                <w:rtl/>
              </w:rPr>
              <w:t>.»</w:t>
            </w:r>
          </w:p>
        </w:tc>
      </w:tr>
      <w:tr w:rsidR="00547533">
        <w:trPr>
          <w:jc w:val="center"/>
        </w:trPr>
        <w:tc>
          <w:tcPr>
            <w:tcW w:w="727" w:type="dxa"/>
            <w:vAlign w:val="center"/>
          </w:tcPr>
          <w:p w:rsidR="00547533" w:rsidRDefault="00C902C8">
            <w:pPr>
              <w:bidi/>
              <w:spacing w:after="160" w:line="259" w:lineRule="auto"/>
              <w:jc w:val="center"/>
            </w:pPr>
            <w:r>
              <w:t>33</w:t>
            </w:r>
          </w:p>
        </w:tc>
        <w:tc>
          <w:tcPr>
            <w:tcW w:w="2523" w:type="dxa"/>
            <w:vAlign w:val="center"/>
          </w:tcPr>
          <w:p w:rsidR="00547533" w:rsidRDefault="00C902C8">
            <w:pPr>
              <w:bidi/>
              <w:spacing w:after="160" w:line="259" w:lineRule="auto"/>
              <w:jc w:val="center"/>
            </w:pPr>
            <w:r>
              <w:rPr>
                <w:rFonts w:cs="Times New Roman"/>
                <w:rtl/>
              </w:rPr>
              <w:t>بهینه‌سازی قیمت</w:t>
            </w:r>
          </w:p>
        </w:tc>
        <w:tc>
          <w:tcPr>
            <w:tcW w:w="6100" w:type="dxa"/>
            <w:vAlign w:val="center"/>
          </w:tcPr>
          <w:p w:rsidR="00547533" w:rsidRDefault="00C902C8">
            <w:pPr>
              <w:bidi/>
              <w:spacing w:after="160" w:line="259" w:lineRule="auto"/>
              <w:jc w:val="center"/>
            </w:pPr>
            <w:r>
              <w:rPr>
                <w:rtl/>
              </w:rPr>
              <w:t>«</w:t>
            </w:r>
            <w:r>
              <w:rPr>
                <w:rFonts w:cs="Times New Roman"/>
                <w:rtl/>
              </w:rPr>
              <w:t>الگوریتم‌ها قیمت پویا تعیین می‌کنند</w:t>
            </w:r>
            <w:r>
              <w:rPr>
                <w:rtl/>
              </w:rPr>
              <w:t>.»</w:t>
            </w:r>
          </w:p>
        </w:tc>
      </w:tr>
      <w:tr w:rsidR="00547533">
        <w:trPr>
          <w:jc w:val="center"/>
        </w:trPr>
        <w:tc>
          <w:tcPr>
            <w:tcW w:w="727" w:type="dxa"/>
            <w:vAlign w:val="center"/>
          </w:tcPr>
          <w:p w:rsidR="00547533" w:rsidRDefault="00C902C8">
            <w:pPr>
              <w:bidi/>
              <w:spacing w:after="160" w:line="259" w:lineRule="auto"/>
              <w:jc w:val="center"/>
            </w:pPr>
            <w:r>
              <w:t>34</w:t>
            </w:r>
          </w:p>
        </w:tc>
        <w:tc>
          <w:tcPr>
            <w:tcW w:w="2523" w:type="dxa"/>
            <w:vAlign w:val="center"/>
          </w:tcPr>
          <w:p w:rsidR="00547533" w:rsidRDefault="00C902C8">
            <w:pPr>
              <w:bidi/>
              <w:spacing w:after="160" w:line="259" w:lineRule="auto"/>
              <w:jc w:val="center"/>
            </w:pPr>
            <w:r>
              <w:rPr>
                <w:rFonts w:cs="Times New Roman"/>
                <w:rtl/>
              </w:rPr>
              <w:t>تحلیل کلان‌داده</w:t>
            </w:r>
          </w:p>
        </w:tc>
        <w:tc>
          <w:tcPr>
            <w:tcW w:w="6100" w:type="dxa"/>
            <w:vAlign w:val="center"/>
          </w:tcPr>
          <w:p w:rsidR="00547533" w:rsidRDefault="00C902C8">
            <w:pPr>
              <w:bidi/>
              <w:spacing w:after="160" w:line="259" w:lineRule="auto"/>
              <w:jc w:val="center"/>
            </w:pPr>
            <w:r>
              <w:rPr>
                <w:rtl/>
              </w:rPr>
              <w:t>«</w:t>
            </w:r>
            <w:r>
              <w:rPr>
                <w:rFonts w:cs="Times New Roman"/>
                <w:rtl/>
              </w:rPr>
              <w:t>حجم داده فراتر از تحلیل انسانی است</w:t>
            </w:r>
            <w:r>
              <w:rPr>
                <w:rtl/>
              </w:rPr>
              <w:t>.»</w:t>
            </w:r>
          </w:p>
        </w:tc>
      </w:tr>
      <w:tr w:rsidR="00547533">
        <w:trPr>
          <w:jc w:val="center"/>
        </w:trPr>
        <w:tc>
          <w:tcPr>
            <w:tcW w:w="727" w:type="dxa"/>
            <w:vAlign w:val="center"/>
          </w:tcPr>
          <w:p w:rsidR="00547533" w:rsidRDefault="00C902C8">
            <w:pPr>
              <w:bidi/>
              <w:spacing w:after="160" w:line="259" w:lineRule="auto"/>
              <w:jc w:val="center"/>
            </w:pPr>
            <w:r>
              <w:t>35</w:t>
            </w:r>
          </w:p>
        </w:tc>
        <w:tc>
          <w:tcPr>
            <w:tcW w:w="2523" w:type="dxa"/>
            <w:vAlign w:val="center"/>
          </w:tcPr>
          <w:p w:rsidR="00547533" w:rsidRDefault="00C902C8">
            <w:pPr>
              <w:bidi/>
              <w:spacing w:after="160" w:line="259" w:lineRule="auto"/>
              <w:jc w:val="center"/>
            </w:pPr>
            <w:r>
              <w:rPr>
                <w:rFonts w:cs="Times New Roman"/>
                <w:rtl/>
              </w:rPr>
              <w:t>شکاف مهارتی</w:t>
            </w:r>
          </w:p>
        </w:tc>
        <w:tc>
          <w:tcPr>
            <w:tcW w:w="6100" w:type="dxa"/>
            <w:vAlign w:val="center"/>
          </w:tcPr>
          <w:p w:rsidR="00547533" w:rsidRDefault="00C902C8">
            <w:pPr>
              <w:bidi/>
              <w:spacing w:after="160" w:line="259" w:lineRule="auto"/>
              <w:jc w:val="center"/>
            </w:pPr>
            <w:r>
              <w:rPr>
                <w:rtl/>
              </w:rPr>
              <w:t>«</w:t>
            </w:r>
            <w:r>
              <w:rPr>
                <w:rFonts w:cs="Times New Roman"/>
                <w:rtl/>
              </w:rPr>
              <w:t>نیاز به آموزش تخصصی داریم</w:t>
            </w:r>
            <w:r>
              <w:rPr>
                <w:rtl/>
              </w:rPr>
              <w:t>.»</w:t>
            </w:r>
          </w:p>
        </w:tc>
      </w:tr>
      <w:tr w:rsidR="00547533">
        <w:trPr>
          <w:jc w:val="center"/>
        </w:trPr>
        <w:tc>
          <w:tcPr>
            <w:tcW w:w="727" w:type="dxa"/>
            <w:vAlign w:val="center"/>
          </w:tcPr>
          <w:p w:rsidR="00547533" w:rsidRDefault="00C902C8">
            <w:pPr>
              <w:bidi/>
              <w:spacing w:after="160" w:line="259" w:lineRule="auto"/>
              <w:jc w:val="center"/>
            </w:pPr>
            <w:r>
              <w:t>36</w:t>
            </w:r>
          </w:p>
        </w:tc>
        <w:tc>
          <w:tcPr>
            <w:tcW w:w="2523" w:type="dxa"/>
            <w:vAlign w:val="center"/>
          </w:tcPr>
          <w:p w:rsidR="00547533" w:rsidRDefault="00C902C8">
            <w:pPr>
              <w:bidi/>
              <w:spacing w:after="160" w:line="259" w:lineRule="auto"/>
              <w:jc w:val="center"/>
            </w:pPr>
            <w:r>
              <w:rPr>
                <w:rFonts w:cs="Times New Roman"/>
                <w:rtl/>
              </w:rPr>
              <w:t>فرهنگ نوآوری</w:t>
            </w:r>
          </w:p>
        </w:tc>
        <w:tc>
          <w:tcPr>
            <w:tcW w:w="6100" w:type="dxa"/>
            <w:vAlign w:val="center"/>
          </w:tcPr>
          <w:p w:rsidR="00547533" w:rsidRDefault="00C902C8">
            <w:pPr>
              <w:bidi/>
              <w:spacing w:after="160" w:line="259" w:lineRule="auto"/>
              <w:jc w:val="center"/>
            </w:pPr>
            <w:r>
              <w:rPr>
                <w:rtl/>
              </w:rPr>
              <w:t>«</w:t>
            </w:r>
            <w:r>
              <w:rPr>
                <w:rFonts w:cs="Times New Roman"/>
                <w:rtl/>
              </w:rPr>
              <w:t>مدیریت ارشد از نوآوری حمایت می‌کند</w:t>
            </w:r>
            <w:r>
              <w:rPr>
                <w:rtl/>
              </w:rPr>
              <w:t>.»</w:t>
            </w:r>
          </w:p>
        </w:tc>
      </w:tr>
      <w:tr w:rsidR="00547533">
        <w:trPr>
          <w:jc w:val="center"/>
        </w:trPr>
        <w:tc>
          <w:tcPr>
            <w:tcW w:w="727" w:type="dxa"/>
            <w:vAlign w:val="center"/>
          </w:tcPr>
          <w:p w:rsidR="00547533" w:rsidRDefault="00C902C8">
            <w:pPr>
              <w:bidi/>
              <w:spacing w:after="160" w:line="259" w:lineRule="auto"/>
              <w:jc w:val="center"/>
            </w:pPr>
            <w:r>
              <w:t>37</w:t>
            </w:r>
          </w:p>
        </w:tc>
        <w:tc>
          <w:tcPr>
            <w:tcW w:w="2523" w:type="dxa"/>
            <w:vAlign w:val="center"/>
          </w:tcPr>
          <w:p w:rsidR="00547533" w:rsidRDefault="00C902C8">
            <w:pPr>
              <w:bidi/>
              <w:spacing w:after="160" w:line="259" w:lineRule="auto"/>
              <w:jc w:val="center"/>
            </w:pPr>
            <w:r>
              <w:rPr>
                <w:rFonts w:cs="Times New Roman"/>
                <w:rtl/>
              </w:rPr>
              <w:t>شفافیت الگوریتم</w:t>
            </w:r>
          </w:p>
        </w:tc>
        <w:tc>
          <w:tcPr>
            <w:tcW w:w="6100" w:type="dxa"/>
            <w:vAlign w:val="center"/>
          </w:tcPr>
          <w:p w:rsidR="00547533" w:rsidRDefault="00C902C8">
            <w:pPr>
              <w:bidi/>
              <w:spacing w:after="160" w:line="259" w:lineRule="auto"/>
              <w:jc w:val="center"/>
            </w:pPr>
            <w:r>
              <w:rPr>
                <w:rtl/>
              </w:rPr>
              <w:t>«</w:t>
            </w:r>
            <w:r>
              <w:rPr>
                <w:rFonts w:cs="Times New Roman"/>
                <w:rtl/>
              </w:rPr>
              <w:t>توضیح‌پذیری مدل مهم است</w:t>
            </w:r>
            <w:r>
              <w:rPr>
                <w:rtl/>
              </w:rPr>
              <w:t>.»</w:t>
            </w:r>
          </w:p>
        </w:tc>
      </w:tr>
      <w:tr w:rsidR="00547533">
        <w:trPr>
          <w:jc w:val="center"/>
        </w:trPr>
        <w:tc>
          <w:tcPr>
            <w:tcW w:w="727" w:type="dxa"/>
            <w:vAlign w:val="center"/>
          </w:tcPr>
          <w:p w:rsidR="00547533" w:rsidRDefault="00C902C8">
            <w:pPr>
              <w:bidi/>
              <w:spacing w:after="160" w:line="259" w:lineRule="auto"/>
              <w:jc w:val="center"/>
            </w:pPr>
            <w:r>
              <w:t>38</w:t>
            </w:r>
          </w:p>
        </w:tc>
        <w:tc>
          <w:tcPr>
            <w:tcW w:w="2523" w:type="dxa"/>
            <w:vAlign w:val="center"/>
          </w:tcPr>
          <w:p w:rsidR="00547533" w:rsidRDefault="00C902C8">
            <w:pPr>
              <w:bidi/>
              <w:spacing w:after="160" w:line="259" w:lineRule="auto"/>
              <w:jc w:val="center"/>
            </w:pPr>
            <w:r>
              <w:rPr>
                <w:rFonts w:cs="Times New Roman"/>
                <w:rtl/>
              </w:rPr>
              <w:t>امنیت اطلاعات</w:t>
            </w:r>
          </w:p>
        </w:tc>
        <w:tc>
          <w:tcPr>
            <w:tcW w:w="6100" w:type="dxa"/>
            <w:vAlign w:val="center"/>
          </w:tcPr>
          <w:p w:rsidR="00547533" w:rsidRDefault="00C902C8">
            <w:pPr>
              <w:bidi/>
              <w:spacing w:after="160" w:line="259" w:lineRule="auto"/>
              <w:jc w:val="center"/>
            </w:pPr>
            <w:r>
              <w:rPr>
                <w:rtl/>
              </w:rPr>
              <w:t>«</w:t>
            </w:r>
            <w:r>
              <w:rPr>
                <w:rFonts w:cs="Times New Roman"/>
                <w:rtl/>
              </w:rPr>
              <w:t>نگرانی حملات سایبری وجود دارد</w:t>
            </w:r>
            <w:r>
              <w:rPr>
                <w:rtl/>
              </w:rPr>
              <w:t>.»</w:t>
            </w:r>
          </w:p>
        </w:tc>
      </w:tr>
      <w:tr w:rsidR="00547533">
        <w:trPr>
          <w:jc w:val="center"/>
        </w:trPr>
        <w:tc>
          <w:tcPr>
            <w:tcW w:w="727" w:type="dxa"/>
            <w:vAlign w:val="center"/>
          </w:tcPr>
          <w:p w:rsidR="00547533" w:rsidRDefault="00C902C8">
            <w:pPr>
              <w:bidi/>
              <w:spacing w:after="160" w:line="259" w:lineRule="auto"/>
              <w:jc w:val="center"/>
            </w:pPr>
            <w:r>
              <w:t>39</w:t>
            </w:r>
          </w:p>
        </w:tc>
        <w:tc>
          <w:tcPr>
            <w:tcW w:w="2523" w:type="dxa"/>
            <w:vAlign w:val="center"/>
          </w:tcPr>
          <w:p w:rsidR="00547533" w:rsidRDefault="00C902C8">
            <w:pPr>
              <w:bidi/>
              <w:spacing w:after="160" w:line="259" w:lineRule="auto"/>
              <w:jc w:val="center"/>
            </w:pPr>
            <w:r>
              <w:rPr>
                <w:rFonts w:cs="Times New Roman"/>
                <w:rtl/>
              </w:rPr>
              <w:t>چابکی سازمانی</w:t>
            </w:r>
          </w:p>
        </w:tc>
        <w:tc>
          <w:tcPr>
            <w:tcW w:w="6100" w:type="dxa"/>
            <w:vAlign w:val="center"/>
          </w:tcPr>
          <w:p w:rsidR="00547533" w:rsidRDefault="00C902C8">
            <w:pPr>
              <w:bidi/>
              <w:spacing w:after="160" w:line="259" w:lineRule="auto"/>
              <w:jc w:val="center"/>
            </w:pPr>
            <w:r>
              <w:t>«AI</w:t>
            </w:r>
            <w:r>
              <w:rPr>
                <w:rFonts w:cs="Times New Roman"/>
                <w:rtl/>
              </w:rPr>
              <w:t xml:space="preserve"> سرعت واکنش را افزایش داده است</w:t>
            </w:r>
            <w:proofErr w:type="gramStart"/>
            <w:r>
              <w:rPr>
                <w:rtl/>
              </w:rPr>
              <w:t>.»</w:t>
            </w:r>
            <w:proofErr w:type="gramEnd"/>
          </w:p>
        </w:tc>
      </w:tr>
      <w:tr w:rsidR="00547533">
        <w:trPr>
          <w:jc w:val="center"/>
        </w:trPr>
        <w:tc>
          <w:tcPr>
            <w:tcW w:w="727" w:type="dxa"/>
            <w:vAlign w:val="center"/>
          </w:tcPr>
          <w:p w:rsidR="00547533" w:rsidRDefault="00C902C8">
            <w:pPr>
              <w:bidi/>
              <w:spacing w:after="160" w:line="259" w:lineRule="auto"/>
              <w:jc w:val="center"/>
            </w:pPr>
            <w:r>
              <w:lastRenderedPageBreak/>
              <w:t>40</w:t>
            </w:r>
          </w:p>
        </w:tc>
        <w:tc>
          <w:tcPr>
            <w:tcW w:w="2523" w:type="dxa"/>
            <w:vAlign w:val="center"/>
          </w:tcPr>
          <w:p w:rsidR="00547533" w:rsidRDefault="00C902C8">
            <w:pPr>
              <w:bidi/>
              <w:spacing w:after="160" w:line="259" w:lineRule="auto"/>
              <w:jc w:val="center"/>
            </w:pPr>
            <w:r>
              <w:rPr>
                <w:rFonts w:cs="Times New Roman"/>
                <w:rtl/>
              </w:rPr>
              <w:t>مزیت رقابتی</w:t>
            </w:r>
          </w:p>
        </w:tc>
        <w:tc>
          <w:tcPr>
            <w:tcW w:w="6100" w:type="dxa"/>
            <w:vAlign w:val="center"/>
          </w:tcPr>
          <w:p w:rsidR="00547533" w:rsidRDefault="00C902C8">
            <w:pPr>
              <w:bidi/>
              <w:spacing w:after="160" w:line="259" w:lineRule="auto"/>
              <w:jc w:val="center"/>
            </w:pPr>
            <w:r>
              <w:rPr>
                <w:rtl/>
              </w:rPr>
              <w:t>«</w:t>
            </w:r>
            <w:r>
              <w:rPr>
                <w:rFonts w:cs="Times New Roman"/>
                <w:rtl/>
              </w:rPr>
              <w:t>رقبا در این سطح تحلیل نیستند</w:t>
            </w:r>
            <w:r>
              <w:rPr>
                <w:rtl/>
              </w:rPr>
              <w:t>.»</w:t>
            </w:r>
          </w:p>
        </w:tc>
      </w:tr>
      <w:tr w:rsidR="00547533">
        <w:trPr>
          <w:jc w:val="center"/>
        </w:trPr>
        <w:tc>
          <w:tcPr>
            <w:tcW w:w="727" w:type="dxa"/>
            <w:vAlign w:val="center"/>
          </w:tcPr>
          <w:p w:rsidR="00547533" w:rsidRDefault="00C902C8">
            <w:pPr>
              <w:bidi/>
              <w:spacing w:after="160" w:line="259" w:lineRule="auto"/>
              <w:jc w:val="center"/>
            </w:pPr>
            <w:r>
              <w:t>41</w:t>
            </w:r>
          </w:p>
        </w:tc>
        <w:tc>
          <w:tcPr>
            <w:tcW w:w="2523" w:type="dxa"/>
            <w:vAlign w:val="center"/>
          </w:tcPr>
          <w:p w:rsidR="00547533" w:rsidRDefault="00C902C8">
            <w:pPr>
              <w:bidi/>
              <w:spacing w:after="160" w:line="259" w:lineRule="auto"/>
              <w:jc w:val="center"/>
            </w:pPr>
            <w:r>
              <w:rPr>
                <w:rFonts w:cs="Times New Roman"/>
                <w:rtl/>
              </w:rPr>
              <w:t>تصمیم‌گیری هوشمند</w:t>
            </w:r>
          </w:p>
        </w:tc>
        <w:tc>
          <w:tcPr>
            <w:tcW w:w="6100" w:type="dxa"/>
            <w:vAlign w:val="center"/>
          </w:tcPr>
          <w:p w:rsidR="00547533" w:rsidRDefault="00C902C8">
            <w:pPr>
              <w:bidi/>
              <w:spacing w:after="160" w:line="259" w:lineRule="auto"/>
              <w:jc w:val="center"/>
            </w:pPr>
            <w:r>
              <w:rPr>
                <w:rtl/>
              </w:rPr>
              <w:t>«</w:t>
            </w:r>
            <w:r>
              <w:rPr>
                <w:rFonts w:cs="Times New Roman"/>
                <w:rtl/>
              </w:rPr>
              <w:t>گزارش‌های تحلیلی مبنای تصمیم‌اند</w:t>
            </w:r>
            <w:r>
              <w:rPr>
                <w:rtl/>
              </w:rPr>
              <w:t>.»</w:t>
            </w:r>
          </w:p>
        </w:tc>
      </w:tr>
      <w:tr w:rsidR="00547533">
        <w:trPr>
          <w:jc w:val="center"/>
        </w:trPr>
        <w:tc>
          <w:tcPr>
            <w:tcW w:w="727" w:type="dxa"/>
            <w:vAlign w:val="center"/>
          </w:tcPr>
          <w:p w:rsidR="00547533" w:rsidRDefault="00C902C8">
            <w:pPr>
              <w:bidi/>
              <w:spacing w:after="160" w:line="259" w:lineRule="auto"/>
              <w:jc w:val="center"/>
            </w:pPr>
            <w:r>
              <w:t>42</w:t>
            </w:r>
          </w:p>
        </w:tc>
        <w:tc>
          <w:tcPr>
            <w:tcW w:w="2523" w:type="dxa"/>
            <w:vAlign w:val="center"/>
          </w:tcPr>
          <w:p w:rsidR="00547533" w:rsidRDefault="00C902C8">
            <w:pPr>
              <w:bidi/>
              <w:spacing w:after="160" w:line="259" w:lineRule="auto"/>
              <w:jc w:val="center"/>
            </w:pPr>
            <w:r>
              <w:rPr>
                <w:rFonts w:cs="Times New Roman"/>
                <w:rtl/>
              </w:rPr>
              <w:t>مدیریت دانش</w:t>
            </w:r>
          </w:p>
        </w:tc>
        <w:tc>
          <w:tcPr>
            <w:tcW w:w="6100" w:type="dxa"/>
            <w:vAlign w:val="center"/>
          </w:tcPr>
          <w:p w:rsidR="00547533" w:rsidRDefault="00C902C8">
            <w:pPr>
              <w:bidi/>
              <w:spacing w:after="160" w:line="259" w:lineRule="auto"/>
              <w:jc w:val="center"/>
            </w:pPr>
            <w:r>
              <w:rPr>
                <w:rtl/>
              </w:rPr>
              <w:t>«</w:t>
            </w:r>
            <w:r>
              <w:rPr>
                <w:rFonts w:cs="Times New Roman"/>
                <w:rtl/>
              </w:rPr>
              <w:t>دانش استخراج‌شده ذخیره می‌شود</w:t>
            </w:r>
            <w:r>
              <w:rPr>
                <w:rtl/>
              </w:rPr>
              <w:t>.»</w:t>
            </w:r>
          </w:p>
        </w:tc>
      </w:tr>
      <w:tr w:rsidR="00547533">
        <w:trPr>
          <w:jc w:val="center"/>
        </w:trPr>
        <w:tc>
          <w:tcPr>
            <w:tcW w:w="727" w:type="dxa"/>
            <w:vAlign w:val="center"/>
          </w:tcPr>
          <w:p w:rsidR="00547533" w:rsidRDefault="00C902C8">
            <w:pPr>
              <w:bidi/>
              <w:spacing w:after="160" w:line="259" w:lineRule="auto"/>
              <w:jc w:val="center"/>
            </w:pPr>
            <w:r>
              <w:t>43</w:t>
            </w:r>
          </w:p>
        </w:tc>
        <w:tc>
          <w:tcPr>
            <w:tcW w:w="2523" w:type="dxa"/>
            <w:vAlign w:val="center"/>
          </w:tcPr>
          <w:p w:rsidR="00547533" w:rsidRDefault="00C902C8">
            <w:pPr>
              <w:bidi/>
              <w:spacing w:after="160" w:line="259" w:lineRule="auto"/>
              <w:jc w:val="center"/>
            </w:pPr>
            <w:r>
              <w:rPr>
                <w:rFonts w:cs="Times New Roman"/>
                <w:rtl/>
              </w:rPr>
              <w:t>انسجام برند</w:t>
            </w:r>
          </w:p>
        </w:tc>
        <w:tc>
          <w:tcPr>
            <w:tcW w:w="6100" w:type="dxa"/>
            <w:vAlign w:val="center"/>
          </w:tcPr>
          <w:p w:rsidR="00547533" w:rsidRDefault="00C902C8">
            <w:pPr>
              <w:bidi/>
              <w:spacing w:after="160" w:line="259" w:lineRule="auto"/>
              <w:jc w:val="center"/>
            </w:pPr>
            <w:r>
              <w:rPr>
                <w:rtl/>
              </w:rPr>
              <w:t>«</w:t>
            </w:r>
            <w:r>
              <w:rPr>
                <w:rFonts w:cs="Times New Roman"/>
                <w:rtl/>
              </w:rPr>
              <w:t>پیام برند هماهنگ‌تر شده است</w:t>
            </w:r>
            <w:r>
              <w:rPr>
                <w:rtl/>
              </w:rPr>
              <w:t>.»</w:t>
            </w:r>
          </w:p>
        </w:tc>
      </w:tr>
      <w:tr w:rsidR="00547533">
        <w:trPr>
          <w:jc w:val="center"/>
        </w:trPr>
        <w:tc>
          <w:tcPr>
            <w:tcW w:w="727" w:type="dxa"/>
            <w:vAlign w:val="center"/>
          </w:tcPr>
          <w:p w:rsidR="00547533" w:rsidRDefault="00C902C8">
            <w:pPr>
              <w:bidi/>
              <w:spacing w:after="160" w:line="259" w:lineRule="auto"/>
              <w:jc w:val="center"/>
            </w:pPr>
            <w:r>
              <w:t>44</w:t>
            </w:r>
          </w:p>
        </w:tc>
        <w:tc>
          <w:tcPr>
            <w:tcW w:w="2523" w:type="dxa"/>
            <w:vAlign w:val="center"/>
          </w:tcPr>
          <w:p w:rsidR="00547533" w:rsidRDefault="00C902C8">
            <w:pPr>
              <w:bidi/>
              <w:spacing w:after="160" w:line="259" w:lineRule="auto"/>
              <w:jc w:val="center"/>
            </w:pPr>
            <w:r>
              <w:rPr>
                <w:rFonts w:cs="Times New Roman"/>
                <w:rtl/>
              </w:rPr>
              <w:t>همگرایی فناوری‌ها</w:t>
            </w:r>
          </w:p>
        </w:tc>
        <w:tc>
          <w:tcPr>
            <w:tcW w:w="6100" w:type="dxa"/>
            <w:vAlign w:val="center"/>
          </w:tcPr>
          <w:p w:rsidR="00547533" w:rsidRDefault="00C902C8">
            <w:pPr>
              <w:bidi/>
              <w:spacing w:after="160" w:line="259" w:lineRule="auto"/>
              <w:jc w:val="center"/>
            </w:pPr>
            <w:r>
              <w:t>«AI</w:t>
            </w:r>
            <w:r>
              <w:rPr>
                <w:rFonts w:cs="Times New Roman"/>
                <w:rtl/>
              </w:rPr>
              <w:t xml:space="preserve"> با سایر فناوری‌ها ادغام شده است</w:t>
            </w:r>
            <w:proofErr w:type="gramStart"/>
            <w:r>
              <w:rPr>
                <w:rtl/>
              </w:rPr>
              <w:t>.»</w:t>
            </w:r>
            <w:proofErr w:type="gramEnd"/>
          </w:p>
        </w:tc>
      </w:tr>
      <w:tr w:rsidR="00547533">
        <w:trPr>
          <w:jc w:val="center"/>
        </w:trPr>
        <w:tc>
          <w:tcPr>
            <w:tcW w:w="727" w:type="dxa"/>
            <w:vAlign w:val="center"/>
          </w:tcPr>
          <w:p w:rsidR="00547533" w:rsidRDefault="00C902C8">
            <w:pPr>
              <w:bidi/>
              <w:spacing w:after="160" w:line="259" w:lineRule="auto"/>
              <w:jc w:val="center"/>
            </w:pPr>
            <w:r>
              <w:t>45</w:t>
            </w:r>
          </w:p>
        </w:tc>
        <w:tc>
          <w:tcPr>
            <w:tcW w:w="2523" w:type="dxa"/>
            <w:vAlign w:val="center"/>
          </w:tcPr>
          <w:p w:rsidR="00547533" w:rsidRDefault="00C902C8">
            <w:pPr>
              <w:bidi/>
              <w:spacing w:after="160" w:line="259" w:lineRule="auto"/>
              <w:jc w:val="center"/>
            </w:pPr>
            <w:r>
              <w:rPr>
                <w:rFonts w:cs="Times New Roman"/>
                <w:rtl/>
              </w:rPr>
              <w:t>مقیاس‌پذیری سیستم</w:t>
            </w:r>
          </w:p>
        </w:tc>
        <w:tc>
          <w:tcPr>
            <w:tcW w:w="6100" w:type="dxa"/>
            <w:vAlign w:val="center"/>
          </w:tcPr>
          <w:p w:rsidR="00547533" w:rsidRDefault="00C902C8">
            <w:pPr>
              <w:bidi/>
              <w:spacing w:after="160" w:line="259" w:lineRule="auto"/>
              <w:jc w:val="center"/>
            </w:pPr>
            <w:r>
              <w:rPr>
                <w:rtl/>
              </w:rPr>
              <w:t>«</w:t>
            </w:r>
            <w:r>
              <w:rPr>
                <w:rFonts w:cs="Times New Roman"/>
                <w:rtl/>
              </w:rPr>
              <w:t>سیستم باید پاسخگوی رشد باشد</w:t>
            </w:r>
            <w:r>
              <w:rPr>
                <w:rtl/>
              </w:rPr>
              <w:t>.»</w:t>
            </w:r>
          </w:p>
        </w:tc>
      </w:tr>
      <w:tr w:rsidR="00547533">
        <w:trPr>
          <w:jc w:val="center"/>
        </w:trPr>
        <w:tc>
          <w:tcPr>
            <w:tcW w:w="727" w:type="dxa"/>
            <w:vAlign w:val="center"/>
          </w:tcPr>
          <w:p w:rsidR="00547533" w:rsidRDefault="00C902C8">
            <w:pPr>
              <w:bidi/>
              <w:spacing w:after="160" w:line="259" w:lineRule="auto"/>
              <w:jc w:val="center"/>
            </w:pPr>
            <w:r>
              <w:t>46</w:t>
            </w:r>
          </w:p>
        </w:tc>
        <w:tc>
          <w:tcPr>
            <w:tcW w:w="2523" w:type="dxa"/>
            <w:vAlign w:val="center"/>
          </w:tcPr>
          <w:p w:rsidR="00547533" w:rsidRDefault="00C902C8">
            <w:pPr>
              <w:bidi/>
              <w:spacing w:after="160" w:line="259" w:lineRule="auto"/>
              <w:jc w:val="center"/>
            </w:pPr>
            <w:r>
              <w:rPr>
                <w:rFonts w:cs="Times New Roman"/>
                <w:rtl/>
              </w:rPr>
              <w:t>ارزیابی عملکرد</w:t>
            </w:r>
          </w:p>
        </w:tc>
        <w:tc>
          <w:tcPr>
            <w:tcW w:w="6100" w:type="dxa"/>
            <w:vAlign w:val="center"/>
          </w:tcPr>
          <w:p w:rsidR="00547533" w:rsidRDefault="00C902C8">
            <w:pPr>
              <w:bidi/>
              <w:spacing w:after="160" w:line="259" w:lineRule="auto"/>
              <w:jc w:val="center"/>
            </w:pPr>
            <w:r>
              <w:t>«KPI</w:t>
            </w:r>
            <w:r>
              <w:rPr>
                <w:rFonts w:cs="Times New Roman"/>
                <w:rtl/>
              </w:rPr>
              <w:t>ها بازطراحی شده‌اند</w:t>
            </w:r>
            <w:proofErr w:type="gramStart"/>
            <w:r>
              <w:rPr>
                <w:rtl/>
              </w:rPr>
              <w:t>.»</w:t>
            </w:r>
            <w:proofErr w:type="gramEnd"/>
          </w:p>
        </w:tc>
      </w:tr>
      <w:tr w:rsidR="00547533">
        <w:trPr>
          <w:jc w:val="center"/>
        </w:trPr>
        <w:tc>
          <w:tcPr>
            <w:tcW w:w="727" w:type="dxa"/>
            <w:vAlign w:val="center"/>
          </w:tcPr>
          <w:p w:rsidR="00547533" w:rsidRDefault="00C902C8">
            <w:pPr>
              <w:bidi/>
              <w:spacing w:after="160" w:line="259" w:lineRule="auto"/>
              <w:jc w:val="center"/>
            </w:pPr>
            <w:r>
              <w:t>47</w:t>
            </w:r>
          </w:p>
        </w:tc>
        <w:tc>
          <w:tcPr>
            <w:tcW w:w="2523" w:type="dxa"/>
            <w:vAlign w:val="center"/>
          </w:tcPr>
          <w:p w:rsidR="00547533" w:rsidRDefault="00C902C8">
            <w:pPr>
              <w:bidi/>
              <w:spacing w:after="160" w:line="259" w:lineRule="auto"/>
              <w:jc w:val="center"/>
            </w:pPr>
            <w:r>
              <w:rPr>
                <w:rFonts w:cs="Times New Roman"/>
                <w:rtl/>
              </w:rPr>
              <w:t>بازاریابی رابطه‌ای هوشمند</w:t>
            </w:r>
          </w:p>
        </w:tc>
        <w:tc>
          <w:tcPr>
            <w:tcW w:w="6100" w:type="dxa"/>
            <w:vAlign w:val="center"/>
          </w:tcPr>
          <w:p w:rsidR="00547533" w:rsidRDefault="00C902C8">
            <w:pPr>
              <w:bidi/>
              <w:spacing w:after="160" w:line="259" w:lineRule="auto"/>
              <w:jc w:val="center"/>
            </w:pPr>
            <w:r>
              <w:rPr>
                <w:rtl/>
              </w:rPr>
              <w:t>«</w:t>
            </w:r>
            <w:r>
              <w:rPr>
                <w:rFonts w:cs="Times New Roman"/>
                <w:rtl/>
              </w:rPr>
              <w:t>تعامل بر اساس سابقه خرید تنظیم می‌شود</w:t>
            </w:r>
            <w:r>
              <w:rPr>
                <w:rtl/>
              </w:rPr>
              <w:t>.»</w:t>
            </w:r>
          </w:p>
        </w:tc>
      </w:tr>
      <w:tr w:rsidR="00547533">
        <w:trPr>
          <w:jc w:val="center"/>
        </w:trPr>
        <w:tc>
          <w:tcPr>
            <w:tcW w:w="727" w:type="dxa"/>
            <w:vAlign w:val="center"/>
          </w:tcPr>
          <w:p w:rsidR="00547533" w:rsidRDefault="00C902C8">
            <w:pPr>
              <w:bidi/>
              <w:spacing w:after="160" w:line="259" w:lineRule="auto"/>
              <w:jc w:val="center"/>
            </w:pPr>
            <w:r>
              <w:t>48</w:t>
            </w:r>
          </w:p>
        </w:tc>
        <w:tc>
          <w:tcPr>
            <w:tcW w:w="2523" w:type="dxa"/>
            <w:vAlign w:val="center"/>
          </w:tcPr>
          <w:p w:rsidR="00547533" w:rsidRDefault="00C902C8">
            <w:pPr>
              <w:bidi/>
              <w:spacing w:after="160" w:line="259" w:lineRule="auto"/>
              <w:jc w:val="center"/>
            </w:pPr>
            <w:r>
              <w:rPr>
                <w:rFonts w:cs="Times New Roman"/>
                <w:rtl/>
              </w:rPr>
              <w:t>بازاریابی اجتماعی</w:t>
            </w:r>
          </w:p>
        </w:tc>
        <w:tc>
          <w:tcPr>
            <w:tcW w:w="6100" w:type="dxa"/>
            <w:vAlign w:val="center"/>
          </w:tcPr>
          <w:p w:rsidR="00547533" w:rsidRDefault="00C902C8">
            <w:pPr>
              <w:bidi/>
              <w:spacing w:after="160" w:line="259" w:lineRule="auto"/>
              <w:jc w:val="center"/>
            </w:pPr>
            <w:r>
              <w:rPr>
                <w:rtl/>
              </w:rPr>
              <w:t>«</w:t>
            </w:r>
            <w:r>
              <w:rPr>
                <w:rFonts w:cs="Times New Roman"/>
                <w:rtl/>
              </w:rPr>
              <w:t>از داده‌ها در مسئولیت اجتماعی استفاده می‌شود</w:t>
            </w:r>
            <w:r>
              <w:rPr>
                <w:rtl/>
              </w:rPr>
              <w:t>.»</w:t>
            </w:r>
          </w:p>
        </w:tc>
      </w:tr>
      <w:tr w:rsidR="00547533">
        <w:trPr>
          <w:jc w:val="center"/>
        </w:trPr>
        <w:tc>
          <w:tcPr>
            <w:tcW w:w="727" w:type="dxa"/>
            <w:vAlign w:val="center"/>
          </w:tcPr>
          <w:p w:rsidR="00547533" w:rsidRDefault="00C902C8">
            <w:pPr>
              <w:bidi/>
              <w:spacing w:after="160" w:line="259" w:lineRule="auto"/>
              <w:jc w:val="center"/>
            </w:pPr>
            <w:r>
              <w:t>49</w:t>
            </w:r>
          </w:p>
        </w:tc>
        <w:tc>
          <w:tcPr>
            <w:tcW w:w="2523" w:type="dxa"/>
            <w:vAlign w:val="center"/>
          </w:tcPr>
          <w:p w:rsidR="00547533" w:rsidRDefault="00C902C8">
            <w:pPr>
              <w:bidi/>
              <w:spacing w:after="160" w:line="259" w:lineRule="auto"/>
              <w:jc w:val="center"/>
            </w:pPr>
            <w:r>
              <w:rPr>
                <w:rFonts w:cs="Times New Roman"/>
                <w:rtl/>
              </w:rPr>
              <w:t>ارزش طول عمر مشتری</w:t>
            </w:r>
          </w:p>
        </w:tc>
        <w:tc>
          <w:tcPr>
            <w:tcW w:w="6100" w:type="dxa"/>
            <w:vAlign w:val="center"/>
          </w:tcPr>
          <w:p w:rsidR="00547533" w:rsidRDefault="00C902C8">
            <w:pPr>
              <w:bidi/>
              <w:spacing w:after="160" w:line="259" w:lineRule="auto"/>
              <w:jc w:val="center"/>
            </w:pPr>
            <w:r>
              <w:rPr>
                <w:rtl/>
              </w:rPr>
              <w:t>«</w:t>
            </w:r>
            <w:r>
              <w:rPr>
                <w:rFonts w:cs="Times New Roman"/>
                <w:rtl/>
              </w:rPr>
              <w:t xml:space="preserve">پیش‌بینی </w:t>
            </w:r>
            <w:r>
              <w:t>CLV</w:t>
            </w:r>
            <w:r>
              <w:rPr>
                <w:rFonts w:cs="Times New Roman"/>
                <w:rtl/>
              </w:rPr>
              <w:t xml:space="preserve"> به تخصیص منابع کمک می‌کند</w:t>
            </w:r>
            <w:r>
              <w:rPr>
                <w:rtl/>
              </w:rPr>
              <w:t>.»</w:t>
            </w:r>
          </w:p>
        </w:tc>
      </w:tr>
      <w:tr w:rsidR="00547533">
        <w:trPr>
          <w:jc w:val="center"/>
        </w:trPr>
        <w:tc>
          <w:tcPr>
            <w:tcW w:w="727" w:type="dxa"/>
            <w:vAlign w:val="center"/>
          </w:tcPr>
          <w:p w:rsidR="00547533" w:rsidRDefault="00C902C8">
            <w:pPr>
              <w:bidi/>
              <w:spacing w:after="160" w:line="259" w:lineRule="auto"/>
              <w:jc w:val="center"/>
            </w:pPr>
            <w:r>
              <w:t>50</w:t>
            </w:r>
          </w:p>
        </w:tc>
        <w:tc>
          <w:tcPr>
            <w:tcW w:w="2523" w:type="dxa"/>
            <w:vAlign w:val="center"/>
          </w:tcPr>
          <w:p w:rsidR="00547533" w:rsidRDefault="00C902C8">
            <w:pPr>
              <w:bidi/>
              <w:spacing w:after="160" w:line="259" w:lineRule="auto"/>
              <w:jc w:val="center"/>
            </w:pPr>
            <w:r>
              <w:rPr>
                <w:rFonts w:cs="Times New Roman"/>
                <w:rtl/>
              </w:rPr>
              <w:t>خلق ارزش پایدار</w:t>
            </w:r>
          </w:p>
        </w:tc>
        <w:tc>
          <w:tcPr>
            <w:tcW w:w="6100" w:type="dxa"/>
            <w:vAlign w:val="center"/>
          </w:tcPr>
          <w:p w:rsidR="00547533" w:rsidRDefault="00C902C8">
            <w:pPr>
              <w:bidi/>
              <w:spacing w:after="160" w:line="259" w:lineRule="auto"/>
              <w:jc w:val="center"/>
            </w:pPr>
            <w:r>
              <w:rPr>
                <w:rtl/>
              </w:rPr>
              <w:t>«</w:t>
            </w:r>
            <w:r>
              <w:rPr>
                <w:rFonts w:cs="Times New Roman"/>
                <w:rtl/>
              </w:rPr>
              <w:t>هدف، ارزش مشترک برای ذی‌نفعان است</w:t>
            </w:r>
            <w:r>
              <w:rPr>
                <w:rtl/>
              </w:rPr>
              <w:t>.»</w:t>
            </w:r>
          </w:p>
        </w:tc>
      </w:tr>
    </w:tbl>
    <w:p w:rsidR="00547533" w:rsidRDefault="00C902C8">
      <w:pPr>
        <w:bidi/>
        <w:jc w:val="both"/>
      </w:pPr>
      <w:r>
        <w:rPr>
          <w:rFonts w:cs="Times New Roman"/>
          <w:rtl/>
        </w:rPr>
        <w:t>تحلیل اولیه نشان می‌دهد داده‌ها طیفی متنوع از مفاهیم فناورانه، سازمانی، راهبردی و ارزشی را پوشش می‌دهند</w:t>
      </w:r>
      <w:r>
        <w:rPr>
          <w:rtl/>
        </w:rPr>
        <w:t xml:space="preserve">. </w:t>
      </w:r>
      <w:r>
        <w:rPr>
          <w:rFonts w:cs="Times New Roman"/>
          <w:rtl/>
        </w:rPr>
        <w:t>فراوانی بالای کدهای مرتبط با زیرساخت داده، مهارت سازمانی و تجربه مشتری نشان می‌دهد ادغام هوش مصنوعی صرفاً مسئله‌ای فناورانه نیست، بلکه پدیده‌ای چندلایه و سیستمی است که ابعاد فرهنگی، اخلاقی و عملکردی را نیز دربر می‌گیرد</w:t>
      </w:r>
      <w:r>
        <w:rPr>
          <w:rtl/>
        </w:rPr>
        <w:t>.</w:t>
      </w:r>
    </w:p>
    <w:p w:rsidR="00547533" w:rsidRDefault="00402925" w:rsidP="00402925">
      <w:pPr>
        <w:bidi/>
        <w:jc w:val="center"/>
      </w:pPr>
      <w:r>
        <w:rPr>
          <w:rFonts w:cs="Times New Roman" w:hint="cs"/>
          <w:rtl/>
        </w:rPr>
        <w:t>جول 2-</w:t>
      </w:r>
      <w:r w:rsidR="00C902C8">
        <w:rPr>
          <w:rFonts w:cs="Times New Roman"/>
          <w:rtl/>
        </w:rPr>
        <w:t xml:space="preserve">آنتروپی شانون برای ۵۰ کد باز </w:t>
      </w:r>
      <w:r w:rsidR="00C902C8">
        <w:rPr>
          <w:rtl/>
        </w:rPr>
        <w:t>(</w:t>
      </w:r>
      <w:r w:rsidR="00C902C8">
        <w:rPr>
          <w:rFonts w:cs="Times New Roman"/>
          <w:rtl/>
        </w:rPr>
        <w:t>با فراوانی‌های متفاوت</w:t>
      </w:r>
      <w:r w:rsidR="00C902C8">
        <w:rPr>
          <w:rtl/>
        </w:rPr>
        <w:t>)</w:t>
      </w:r>
    </w:p>
    <w:tbl>
      <w:tblPr>
        <w:tblStyle w:val="a0"/>
        <w:tblW w:w="9350"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708"/>
        <w:gridCol w:w="2467"/>
        <w:gridCol w:w="1163"/>
        <w:gridCol w:w="1575"/>
        <w:gridCol w:w="3437"/>
      </w:tblGrid>
      <w:tr w:rsidR="00547533">
        <w:tc>
          <w:tcPr>
            <w:tcW w:w="708" w:type="dxa"/>
          </w:tcPr>
          <w:p w:rsidR="00547533" w:rsidRDefault="00C902C8">
            <w:pPr>
              <w:bidi/>
              <w:spacing w:after="160" w:line="259" w:lineRule="auto"/>
              <w:jc w:val="both"/>
            </w:pPr>
            <w:r>
              <w:rPr>
                <w:rFonts w:cs="Times New Roman"/>
                <w:rtl/>
              </w:rPr>
              <w:t>ردیف</w:t>
            </w:r>
          </w:p>
        </w:tc>
        <w:tc>
          <w:tcPr>
            <w:tcW w:w="2467" w:type="dxa"/>
          </w:tcPr>
          <w:p w:rsidR="00547533" w:rsidRDefault="00C902C8">
            <w:pPr>
              <w:bidi/>
              <w:spacing w:after="160" w:line="259" w:lineRule="auto"/>
              <w:jc w:val="both"/>
            </w:pPr>
            <w:r>
              <w:rPr>
                <w:rFonts w:cs="Times New Roman"/>
                <w:rtl/>
              </w:rPr>
              <w:t>کد باز</w:t>
            </w:r>
          </w:p>
        </w:tc>
        <w:tc>
          <w:tcPr>
            <w:tcW w:w="1163" w:type="dxa"/>
          </w:tcPr>
          <w:p w:rsidR="00547533" w:rsidRDefault="00C902C8">
            <w:pPr>
              <w:bidi/>
              <w:spacing w:after="160" w:line="259" w:lineRule="auto"/>
              <w:jc w:val="both"/>
            </w:pPr>
            <w:r>
              <w:rPr>
                <w:rFonts w:cs="Times New Roman"/>
                <w:rtl/>
              </w:rPr>
              <w:t xml:space="preserve">فراوانی </w:t>
            </w:r>
            <w:r>
              <w:rPr>
                <w:rtl/>
              </w:rPr>
              <w:t>(</w:t>
            </w:r>
            <w:r>
              <w:t>f</w:t>
            </w:r>
            <w:r>
              <w:rPr>
                <w:rtl/>
              </w:rPr>
              <w:t>)</w:t>
            </w:r>
          </w:p>
        </w:tc>
        <w:tc>
          <w:tcPr>
            <w:tcW w:w="1575" w:type="dxa"/>
          </w:tcPr>
          <w:p w:rsidR="00547533" w:rsidRDefault="00C902C8">
            <w:pPr>
              <w:bidi/>
              <w:spacing w:after="160" w:line="259" w:lineRule="auto"/>
              <w:jc w:val="both"/>
            </w:pPr>
            <w:r>
              <w:rPr>
                <w:rFonts w:cs="Times New Roman"/>
                <w:rtl/>
              </w:rPr>
              <w:t xml:space="preserve">احتمال </w:t>
            </w:r>
            <w:r>
              <w:t>pi</w:t>
            </w:r>
          </w:p>
        </w:tc>
        <w:tc>
          <w:tcPr>
            <w:tcW w:w="3437" w:type="dxa"/>
          </w:tcPr>
          <w:p w:rsidR="00547533" w:rsidRDefault="00C902C8">
            <w:pPr>
              <w:bidi/>
              <w:spacing w:after="160" w:line="259" w:lineRule="auto"/>
              <w:jc w:val="both"/>
            </w:pPr>
            <w:r>
              <w:t>pi​ln(pi​)</w:t>
            </w:r>
          </w:p>
        </w:tc>
      </w:tr>
      <w:tr w:rsidR="00547533">
        <w:tc>
          <w:tcPr>
            <w:tcW w:w="708" w:type="dxa"/>
          </w:tcPr>
          <w:p w:rsidR="00547533" w:rsidRDefault="00C902C8">
            <w:pPr>
              <w:bidi/>
              <w:spacing w:after="160" w:line="259" w:lineRule="auto"/>
              <w:jc w:val="both"/>
            </w:pPr>
            <w:r>
              <w:t>1</w:t>
            </w:r>
          </w:p>
        </w:tc>
        <w:tc>
          <w:tcPr>
            <w:tcW w:w="2467" w:type="dxa"/>
          </w:tcPr>
          <w:p w:rsidR="00547533" w:rsidRDefault="00C902C8">
            <w:pPr>
              <w:bidi/>
              <w:spacing w:after="160" w:line="259" w:lineRule="auto"/>
              <w:jc w:val="both"/>
            </w:pPr>
            <w:r>
              <w:rPr>
                <w:rFonts w:cs="Times New Roman"/>
                <w:rtl/>
              </w:rPr>
              <w:t>یکپارچگی داده مشتری</w:t>
            </w:r>
          </w:p>
        </w:tc>
        <w:tc>
          <w:tcPr>
            <w:tcW w:w="1163" w:type="dxa"/>
          </w:tcPr>
          <w:p w:rsidR="00547533" w:rsidRDefault="00C902C8">
            <w:pPr>
              <w:bidi/>
              <w:spacing w:after="160" w:line="259" w:lineRule="auto"/>
              <w:jc w:val="both"/>
            </w:pPr>
            <w:r>
              <w:t>6</w:t>
            </w:r>
          </w:p>
        </w:tc>
        <w:tc>
          <w:tcPr>
            <w:tcW w:w="1575" w:type="dxa"/>
          </w:tcPr>
          <w:p w:rsidR="00547533" w:rsidRDefault="00C902C8">
            <w:pPr>
              <w:bidi/>
              <w:spacing w:after="160" w:line="259" w:lineRule="auto"/>
              <w:jc w:val="both"/>
            </w:pPr>
            <w:r>
              <w:t>0.040</w:t>
            </w:r>
          </w:p>
        </w:tc>
        <w:tc>
          <w:tcPr>
            <w:tcW w:w="3437" w:type="dxa"/>
          </w:tcPr>
          <w:p w:rsidR="00547533" w:rsidRDefault="00C902C8">
            <w:pPr>
              <w:bidi/>
              <w:spacing w:after="160" w:line="259" w:lineRule="auto"/>
              <w:jc w:val="both"/>
            </w:pPr>
            <w:r>
              <w:t>0.1288</w:t>
            </w:r>
          </w:p>
        </w:tc>
      </w:tr>
      <w:tr w:rsidR="00547533">
        <w:tc>
          <w:tcPr>
            <w:tcW w:w="708" w:type="dxa"/>
          </w:tcPr>
          <w:p w:rsidR="00547533" w:rsidRDefault="00C902C8">
            <w:pPr>
              <w:bidi/>
              <w:spacing w:after="160" w:line="259" w:lineRule="auto"/>
              <w:jc w:val="both"/>
            </w:pPr>
            <w:r>
              <w:t>2</w:t>
            </w:r>
          </w:p>
        </w:tc>
        <w:tc>
          <w:tcPr>
            <w:tcW w:w="2467" w:type="dxa"/>
          </w:tcPr>
          <w:p w:rsidR="00547533" w:rsidRDefault="00C902C8">
            <w:pPr>
              <w:bidi/>
              <w:spacing w:after="160" w:line="259" w:lineRule="auto"/>
              <w:jc w:val="both"/>
            </w:pPr>
            <w:r>
              <w:rPr>
                <w:rFonts w:cs="Times New Roman"/>
                <w:rtl/>
              </w:rPr>
              <w:t>جزیره‌ای بودن سیستم‌ها</w:t>
            </w:r>
          </w:p>
        </w:tc>
        <w:tc>
          <w:tcPr>
            <w:tcW w:w="1163" w:type="dxa"/>
          </w:tcPr>
          <w:p w:rsidR="00547533" w:rsidRDefault="00C902C8">
            <w:pPr>
              <w:bidi/>
              <w:spacing w:after="160" w:line="259" w:lineRule="auto"/>
              <w:jc w:val="both"/>
            </w:pPr>
            <w:r>
              <w:t>5</w:t>
            </w:r>
          </w:p>
        </w:tc>
        <w:tc>
          <w:tcPr>
            <w:tcW w:w="1575" w:type="dxa"/>
          </w:tcPr>
          <w:p w:rsidR="00547533" w:rsidRDefault="00C902C8">
            <w:pPr>
              <w:bidi/>
              <w:spacing w:after="160" w:line="259" w:lineRule="auto"/>
              <w:jc w:val="both"/>
            </w:pPr>
            <w:r>
              <w:t>0.033</w:t>
            </w:r>
          </w:p>
        </w:tc>
        <w:tc>
          <w:tcPr>
            <w:tcW w:w="3437" w:type="dxa"/>
          </w:tcPr>
          <w:p w:rsidR="00547533" w:rsidRDefault="00C902C8">
            <w:pPr>
              <w:bidi/>
              <w:spacing w:after="160" w:line="259" w:lineRule="auto"/>
              <w:jc w:val="both"/>
            </w:pPr>
            <w:r>
              <w:t>0.1134</w:t>
            </w:r>
          </w:p>
        </w:tc>
      </w:tr>
      <w:tr w:rsidR="00547533">
        <w:tc>
          <w:tcPr>
            <w:tcW w:w="708" w:type="dxa"/>
          </w:tcPr>
          <w:p w:rsidR="00547533" w:rsidRDefault="00C902C8">
            <w:pPr>
              <w:bidi/>
              <w:spacing w:after="160" w:line="259" w:lineRule="auto"/>
              <w:jc w:val="both"/>
            </w:pPr>
            <w:r>
              <w:t>3</w:t>
            </w:r>
          </w:p>
        </w:tc>
        <w:tc>
          <w:tcPr>
            <w:tcW w:w="2467" w:type="dxa"/>
          </w:tcPr>
          <w:p w:rsidR="00547533" w:rsidRDefault="00C902C8">
            <w:pPr>
              <w:bidi/>
              <w:spacing w:after="160" w:line="259" w:lineRule="auto"/>
              <w:jc w:val="both"/>
            </w:pPr>
            <w:r>
              <w:rPr>
                <w:rFonts w:cs="Times New Roman"/>
                <w:rtl/>
              </w:rPr>
              <w:t>کمبود مهارت تحلیل</w:t>
            </w:r>
          </w:p>
        </w:tc>
        <w:tc>
          <w:tcPr>
            <w:tcW w:w="1163" w:type="dxa"/>
          </w:tcPr>
          <w:p w:rsidR="00547533" w:rsidRDefault="00C902C8">
            <w:pPr>
              <w:bidi/>
              <w:spacing w:after="160" w:line="259" w:lineRule="auto"/>
              <w:jc w:val="both"/>
            </w:pPr>
            <w:r>
              <w:t>4</w:t>
            </w:r>
          </w:p>
        </w:tc>
        <w:tc>
          <w:tcPr>
            <w:tcW w:w="1575" w:type="dxa"/>
          </w:tcPr>
          <w:p w:rsidR="00547533" w:rsidRDefault="00C902C8">
            <w:pPr>
              <w:bidi/>
              <w:spacing w:after="160" w:line="259" w:lineRule="auto"/>
              <w:jc w:val="both"/>
            </w:pPr>
            <w:r>
              <w:t>0.027</w:t>
            </w:r>
          </w:p>
        </w:tc>
        <w:tc>
          <w:tcPr>
            <w:tcW w:w="3437" w:type="dxa"/>
          </w:tcPr>
          <w:p w:rsidR="00547533" w:rsidRDefault="00C902C8">
            <w:pPr>
              <w:bidi/>
              <w:spacing w:after="160" w:line="259" w:lineRule="auto"/>
              <w:jc w:val="both"/>
            </w:pPr>
            <w:r>
              <w:t>0.0966</w:t>
            </w:r>
          </w:p>
        </w:tc>
      </w:tr>
      <w:tr w:rsidR="00547533">
        <w:tc>
          <w:tcPr>
            <w:tcW w:w="708" w:type="dxa"/>
          </w:tcPr>
          <w:p w:rsidR="00547533" w:rsidRDefault="00C902C8">
            <w:pPr>
              <w:bidi/>
              <w:spacing w:after="160" w:line="259" w:lineRule="auto"/>
              <w:jc w:val="both"/>
            </w:pPr>
            <w:r>
              <w:t>4</w:t>
            </w:r>
          </w:p>
        </w:tc>
        <w:tc>
          <w:tcPr>
            <w:tcW w:w="2467" w:type="dxa"/>
          </w:tcPr>
          <w:p w:rsidR="00547533" w:rsidRDefault="00C902C8">
            <w:pPr>
              <w:bidi/>
              <w:spacing w:after="160" w:line="259" w:lineRule="auto"/>
              <w:jc w:val="both"/>
            </w:pPr>
            <w:r>
              <w:rPr>
                <w:rFonts w:cs="Times New Roman"/>
                <w:rtl/>
              </w:rPr>
              <w:t>مقاومت فرهنگی</w:t>
            </w:r>
          </w:p>
        </w:tc>
        <w:tc>
          <w:tcPr>
            <w:tcW w:w="1163" w:type="dxa"/>
          </w:tcPr>
          <w:p w:rsidR="00547533" w:rsidRDefault="00C902C8">
            <w:pPr>
              <w:bidi/>
              <w:spacing w:after="160" w:line="259" w:lineRule="auto"/>
              <w:jc w:val="both"/>
            </w:pPr>
            <w:r>
              <w:t>4</w:t>
            </w:r>
          </w:p>
        </w:tc>
        <w:tc>
          <w:tcPr>
            <w:tcW w:w="1575" w:type="dxa"/>
          </w:tcPr>
          <w:p w:rsidR="00547533" w:rsidRDefault="00C902C8">
            <w:pPr>
              <w:bidi/>
              <w:spacing w:after="160" w:line="259" w:lineRule="auto"/>
              <w:jc w:val="both"/>
            </w:pPr>
            <w:r>
              <w:t>0.027</w:t>
            </w:r>
          </w:p>
        </w:tc>
        <w:tc>
          <w:tcPr>
            <w:tcW w:w="3437" w:type="dxa"/>
          </w:tcPr>
          <w:p w:rsidR="00547533" w:rsidRDefault="00C902C8">
            <w:pPr>
              <w:bidi/>
              <w:spacing w:after="160" w:line="259" w:lineRule="auto"/>
              <w:jc w:val="both"/>
            </w:pPr>
            <w:r>
              <w:t>0.0966</w:t>
            </w:r>
          </w:p>
        </w:tc>
      </w:tr>
      <w:tr w:rsidR="00547533">
        <w:tc>
          <w:tcPr>
            <w:tcW w:w="708" w:type="dxa"/>
          </w:tcPr>
          <w:p w:rsidR="00547533" w:rsidRDefault="00C902C8">
            <w:pPr>
              <w:bidi/>
              <w:spacing w:after="160" w:line="259" w:lineRule="auto"/>
              <w:jc w:val="both"/>
            </w:pPr>
            <w:r>
              <w:t>5</w:t>
            </w:r>
          </w:p>
        </w:tc>
        <w:tc>
          <w:tcPr>
            <w:tcW w:w="2467" w:type="dxa"/>
          </w:tcPr>
          <w:p w:rsidR="00547533" w:rsidRDefault="00C902C8">
            <w:pPr>
              <w:bidi/>
              <w:spacing w:after="160" w:line="259" w:lineRule="auto"/>
              <w:jc w:val="both"/>
            </w:pPr>
            <w:r>
              <w:rPr>
                <w:rFonts w:cs="Times New Roman"/>
                <w:rtl/>
              </w:rPr>
              <w:t xml:space="preserve">نبود راهبرد </w:t>
            </w:r>
            <w:r>
              <w:t>AI</w:t>
            </w:r>
          </w:p>
        </w:tc>
        <w:tc>
          <w:tcPr>
            <w:tcW w:w="1163" w:type="dxa"/>
          </w:tcPr>
          <w:p w:rsidR="00547533" w:rsidRDefault="00C902C8">
            <w:pPr>
              <w:bidi/>
              <w:spacing w:after="160" w:line="259" w:lineRule="auto"/>
              <w:jc w:val="both"/>
            </w:pPr>
            <w:r>
              <w:t>5</w:t>
            </w:r>
          </w:p>
        </w:tc>
        <w:tc>
          <w:tcPr>
            <w:tcW w:w="1575" w:type="dxa"/>
          </w:tcPr>
          <w:p w:rsidR="00547533" w:rsidRDefault="00C902C8">
            <w:pPr>
              <w:bidi/>
              <w:spacing w:after="160" w:line="259" w:lineRule="auto"/>
              <w:jc w:val="both"/>
            </w:pPr>
            <w:r>
              <w:t>0.033</w:t>
            </w:r>
          </w:p>
        </w:tc>
        <w:tc>
          <w:tcPr>
            <w:tcW w:w="3437" w:type="dxa"/>
          </w:tcPr>
          <w:p w:rsidR="00547533" w:rsidRDefault="00C902C8">
            <w:pPr>
              <w:bidi/>
              <w:spacing w:after="160" w:line="259" w:lineRule="auto"/>
              <w:jc w:val="both"/>
            </w:pPr>
            <w:r>
              <w:t>0.1134</w:t>
            </w:r>
          </w:p>
        </w:tc>
      </w:tr>
      <w:tr w:rsidR="00547533">
        <w:tc>
          <w:tcPr>
            <w:tcW w:w="708" w:type="dxa"/>
          </w:tcPr>
          <w:p w:rsidR="00547533" w:rsidRDefault="00C902C8">
            <w:pPr>
              <w:bidi/>
              <w:spacing w:after="160" w:line="259" w:lineRule="auto"/>
              <w:jc w:val="both"/>
            </w:pPr>
            <w:r>
              <w:t>6</w:t>
            </w:r>
          </w:p>
        </w:tc>
        <w:tc>
          <w:tcPr>
            <w:tcW w:w="2467" w:type="dxa"/>
          </w:tcPr>
          <w:p w:rsidR="00547533" w:rsidRDefault="00C902C8">
            <w:pPr>
              <w:bidi/>
              <w:spacing w:after="160" w:line="259" w:lineRule="auto"/>
              <w:jc w:val="both"/>
            </w:pPr>
            <w:r>
              <w:rPr>
                <w:rFonts w:cs="Times New Roman"/>
                <w:rtl/>
              </w:rPr>
              <w:t>ضعف حاکمیت داده</w:t>
            </w:r>
          </w:p>
        </w:tc>
        <w:tc>
          <w:tcPr>
            <w:tcW w:w="1163" w:type="dxa"/>
          </w:tcPr>
          <w:p w:rsidR="00547533" w:rsidRDefault="00C902C8">
            <w:pPr>
              <w:bidi/>
              <w:spacing w:after="160" w:line="259" w:lineRule="auto"/>
              <w:jc w:val="both"/>
            </w:pPr>
            <w:r>
              <w:t>4</w:t>
            </w:r>
          </w:p>
        </w:tc>
        <w:tc>
          <w:tcPr>
            <w:tcW w:w="1575" w:type="dxa"/>
          </w:tcPr>
          <w:p w:rsidR="00547533" w:rsidRDefault="00C902C8">
            <w:pPr>
              <w:bidi/>
              <w:spacing w:after="160" w:line="259" w:lineRule="auto"/>
              <w:jc w:val="both"/>
            </w:pPr>
            <w:r>
              <w:t>0.027</w:t>
            </w:r>
          </w:p>
        </w:tc>
        <w:tc>
          <w:tcPr>
            <w:tcW w:w="3437" w:type="dxa"/>
          </w:tcPr>
          <w:p w:rsidR="00547533" w:rsidRDefault="00C902C8">
            <w:pPr>
              <w:bidi/>
              <w:spacing w:after="160" w:line="259" w:lineRule="auto"/>
              <w:jc w:val="both"/>
            </w:pPr>
            <w:r>
              <w:t>0.0966</w:t>
            </w:r>
          </w:p>
        </w:tc>
      </w:tr>
      <w:tr w:rsidR="00547533">
        <w:tc>
          <w:tcPr>
            <w:tcW w:w="708" w:type="dxa"/>
          </w:tcPr>
          <w:p w:rsidR="00547533" w:rsidRDefault="00C902C8">
            <w:pPr>
              <w:bidi/>
              <w:spacing w:after="160" w:line="259" w:lineRule="auto"/>
              <w:jc w:val="both"/>
            </w:pPr>
            <w:r>
              <w:t>7</w:t>
            </w:r>
          </w:p>
        </w:tc>
        <w:tc>
          <w:tcPr>
            <w:tcW w:w="2467" w:type="dxa"/>
          </w:tcPr>
          <w:p w:rsidR="00547533" w:rsidRDefault="00C902C8">
            <w:pPr>
              <w:bidi/>
              <w:spacing w:after="160" w:line="259" w:lineRule="auto"/>
              <w:jc w:val="both"/>
            </w:pPr>
            <w:r>
              <w:rPr>
                <w:rFonts w:cs="Times New Roman"/>
                <w:rtl/>
              </w:rPr>
              <w:t>نگرانی حریم خصوصی</w:t>
            </w:r>
          </w:p>
        </w:tc>
        <w:tc>
          <w:tcPr>
            <w:tcW w:w="1163" w:type="dxa"/>
          </w:tcPr>
          <w:p w:rsidR="00547533" w:rsidRDefault="00C902C8">
            <w:pPr>
              <w:bidi/>
              <w:spacing w:after="160" w:line="259" w:lineRule="auto"/>
              <w:jc w:val="both"/>
            </w:pPr>
            <w:r>
              <w:t>3</w:t>
            </w:r>
          </w:p>
        </w:tc>
        <w:tc>
          <w:tcPr>
            <w:tcW w:w="1575" w:type="dxa"/>
          </w:tcPr>
          <w:p w:rsidR="00547533" w:rsidRDefault="00C902C8">
            <w:pPr>
              <w:bidi/>
              <w:spacing w:after="160" w:line="259" w:lineRule="auto"/>
              <w:jc w:val="both"/>
            </w:pPr>
            <w:r>
              <w:t>0.020</w:t>
            </w:r>
          </w:p>
        </w:tc>
        <w:tc>
          <w:tcPr>
            <w:tcW w:w="3437" w:type="dxa"/>
          </w:tcPr>
          <w:p w:rsidR="00547533" w:rsidRDefault="00C902C8">
            <w:pPr>
              <w:bidi/>
              <w:spacing w:after="160" w:line="259" w:lineRule="auto"/>
              <w:jc w:val="both"/>
            </w:pPr>
            <w:r>
              <w:t>0.0782</w:t>
            </w:r>
          </w:p>
        </w:tc>
      </w:tr>
      <w:tr w:rsidR="00547533">
        <w:tc>
          <w:tcPr>
            <w:tcW w:w="708" w:type="dxa"/>
          </w:tcPr>
          <w:p w:rsidR="00547533" w:rsidRDefault="00C902C8">
            <w:pPr>
              <w:bidi/>
              <w:spacing w:after="160" w:line="259" w:lineRule="auto"/>
              <w:jc w:val="both"/>
            </w:pPr>
            <w:r>
              <w:t>8</w:t>
            </w:r>
          </w:p>
        </w:tc>
        <w:tc>
          <w:tcPr>
            <w:tcW w:w="2467" w:type="dxa"/>
          </w:tcPr>
          <w:p w:rsidR="00547533" w:rsidRDefault="00C902C8">
            <w:pPr>
              <w:bidi/>
              <w:spacing w:after="160" w:line="259" w:lineRule="auto"/>
              <w:jc w:val="both"/>
            </w:pPr>
            <w:r>
              <w:rPr>
                <w:rFonts w:cs="Times New Roman"/>
                <w:rtl/>
              </w:rPr>
              <w:t>سوگیری الگوریتمی</w:t>
            </w:r>
          </w:p>
        </w:tc>
        <w:tc>
          <w:tcPr>
            <w:tcW w:w="1163" w:type="dxa"/>
          </w:tcPr>
          <w:p w:rsidR="00547533" w:rsidRDefault="00C902C8">
            <w:pPr>
              <w:bidi/>
              <w:spacing w:after="160" w:line="259" w:lineRule="auto"/>
              <w:jc w:val="both"/>
            </w:pPr>
            <w:r>
              <w:t>3</w:t>
            </w:r>
          </w:p>
        </w:tc>
        <w:tc>
          <w:tcPr>
            <w:tcW w:w="1575" w:type="dxa"/>
          </w:tcPr>
          <w:p w:rsidR="00547533" w:rsidRDefault="00C902C8">
            <w:pPr>
              <w:bidi/>
              <w:spacing w:after="160" w:line="259" w:lineRule="auto"/>
              <w:jc w:val="both"/>
            </w:pPr>
            <w:r>
              <w:t>0.020</w:t>
            </w:r>
          </w:p>
        </w:tc>
        <w:tc>
          <w:tcPr>
            <w:tcW w:w="3437" w:type="dxa"/>
          </w:tcPr>
          <w:p w:rsidR="00547533" w:rsidRDefault="00C902C8">
            <w:pPr>
              <w:bidi/>
              <w:spacing w:after="160" w:line="259" w:lineRule="auto"/>
              <w:jc w:val="both"/>
            </w:pPr>
            <w:r>
              <w:t>0.0782</w:t>
            </w:r>
          </w:p>
        </w:tc>
      </w:tr>
      <w:tr w:rsidR="00547533">
        <w:tc>
          <w:tcPr>
            <w:tcW w:w="708" w:type="dxa"/>
          </w:tcPr>
          <w:p w:rsidR="00547533" w:rsidRDefault="00C902C8">
            <w:pPr>
              <w:bidi/>
              <w:spacing w:after="160" w:line="259" w:lineRule="auto"/>
              <w:jc w:val="both"/>
            </w:pPr>
            <w:r>
              <w:t>9</w:t>
            </w:r>
          </w:p>
        </w:tc>
        <w:tc>
          <w:tcPr>
            <w:tcW w:w="2467" w:type="dxa"/>
          </w:tcPr>
          <w:p w:rsidR="00547533" w:rsidRDefault="00C902C8">
            <w:pPr>
              <w:bidi/>
              <w:spacing w:after="160" w:line="259" w:lineRule="auto"/>
              <w:jc w:val="both"/>
            </w:pPr>
            <w:r>
              <w:rPr>
                <w:rFonts w:cs="Times New Roman"/>
                <w:rtl/>
              </w:rPr>
              <w:t>نبود معماری داده</w:t>
            </w:r>
          </w:p>
        </w:tc>
        <w:tc>
          <w:tcPr>
            <w:tcW w:w="1163" w:type="dxa"/>
          </w:tcPr>
          <w:p w:rsidR="00547533" w:rsidRDefault="00C902C8">
            <w:pPr>
              <w:bidi/>
              <w:spacing w:after="160" w:line="259" w:lineRule="auto"/>
              <w:jc w:val="both"/>
            </w:pPr>
            <w:r>
              <w:t>5</w:t>
            </w:r>
          </w:p>
        </w:tc>
        <w:tc>
          <w:tcPr>
            <w:tcW w:w="1575" w:type="dxa"/>
          </w:tcPr>
          <w:p w:rsidR="00547533" w:rsidRDefault="00C902C8">
            <w:pPr>
              <w:bidi/>
              <w:spacing w:after="160" w:line="259" w:lineRule="auto"/>
              <w:jc w:val="both"/>
            </w:pPr>
            <w:r>
              <w:t>0.033</w:t>
            </w:r>
          </w:p>
        </w:tc>
        <w:tc>
          <w:tcPr>
            <w:tcW w:w="3437" w:type="dxa"/>
          </w:tcPr>
          <w:p w:rsidR="00547533" w:rsidRDefault="00C902C8">
            <w:pPr>
              <w:bidi/>
              <w:spacing w:after="160" w:line="259" w:lineRule="auto"/>
              <w:jc w:val="both"/>
            </w:pPr>
            <w:r>
              <w:t>0.1134</w:t>
            </w:r>
          </w:p>
        </w:tc>
      </w:tr>
      <w:tr w:rsidR="00547533">
        <w:tc>
          <w:tcPr>
            <w:tcW w:w="708" w:type="dxa"/>
          </w:tcPr>
          <w:p w:rsidR="00547533" w:rsidRDefault="00C902C8">
            <w:pPr>
              <w:bidi/>
              <w:spacing w:after="160" w:line="259" w:lineRule="auto"/>
              <w:jc w:val="both"/>
            </w:pPr>
            <w:r>
              <w:t>10</w:t>
            </w:r>
          </w:p>
        </w:tc>
        <w:tc>
          <w:tcPr>
            <w:tcW w:w="2467" w:type="dxa"/>
          </w:tcPr>
          <w:p w:rsidR="00547533" w:rsidRDefault="00C902C8">
            <w:pPr>
              <w:bidi/>
              <w:spacing w:after="160" w:line="259" w:lineRule="auto"/>
              <w:jc w:val="both"/>
            </w:pPr>
            <w:r>
              <w:rPr>
                <w:rFonts w:cs="Times New Roman"/>
                <w:rtl/>
              </w:rPr>
              <w:t>ناهماهنگی کانال‌ها</w:t>
            </w:r>
          </w:p>
        </w:tc>
        <w:tc>
          <w:tcPr>
            <w:tcW w:w="1163" w:type="dxa"/>
          </w:tcPr>
          <w:p w:rsidR="00547533" w:rsidRDefault="00C902C8">
            <w:pPr>
              <w:bidi/>
              <w:spacing w:after="160" w:line="259" w:lineRule="auto"/>
              <w:jc w:val="both"/>
            </w:pPr>
            <w:r>
              <w:t>4</w:t>
            </w:r>
          </w:p>
        </w:tc>
        <w:tc>
          <w:tcPr>
            <w:tcW w:w="1575" w:type="dxa"/>
          </w:tcPr>
          <w:p w:rsidR="00547533" w:rsidRDefault="00C902C8">
            <w:pPr>
              <w:bidi/>
              <w:spacing w:after="160" w:line="259" w:lineRule="auto"/>
              <w:jc w:val="both"/>
            </w:pPr>
            <w:r>
              <w:t>0.027</w:t>
            </w:r>
          </w:p>
        </w:tc>
        <w:tc>
          <w:tcPr>
            <w:tcW w:w="3437" w:type="dxa"/>
          </w:tcPr>
          <w:p w:rsidR="00547533" w:rsidRDefault="00C902C8">
            <w:pPr>
              <w:bidi/>
              <w:spacing w:after="160" w:line="259" w:lineRule="auto"/>
              <w:jc w:val="both"/>
            </w:pPr>
            <w:r>
              <w:t>0.0966</w:t>
            </w:r>
          </w:p>
        </w:tc>
      </w:tr>
      <w:tr w:rsidR="00547533">
        <w:tc>
          <w:tcPr>
            <w:tcW w:w="708" w:type="dxa"/>
          </w:tcPr>
          <w:p w:rsidR="00547533" w:rsidRDefault="00C902C8">
            <w:pPr>
              <w:bidi/>
              <w:spacing w:after="160" w:line="259" w:lineRule="auto"/>
              <w:jc w:val="both"/>
            </w:pPr>
            <w:r>
              <w:t>11</w:t>
            </w:r>
          </w:p>
        </w:tc>
        <w:tc>
          <w:tcPr>
            <w:tcW w:w="2467" w:type="dxa"/>
          </w:tcPr>
          <w:p w:rsidR="00547533" w:rsidRDefault="00C902C8">
            <w:pPr>
              <w:bidi/>
              <w:spacing w:after="160" w:line="259" w:lineRule="auto"/>
              <w:jc w:val="both"/>
            </w:pPr>
            <w:r>
              <w:rPr>
                <w:rFonts w:cs="Times New Roman"/>
                <w:rtl/>
              </w:rPr>
              <w:t>شخصی‌سازی ناکافی</w:t>
            </w:r>
          </w:p>
        </w:tc>
        <w:tc>
          <w:tcPr>
            <w:tcW w:w="1163" w:type="dxa"/>
          </w:tcPr>
          <w:p w:rsidR="00547533" w:rsidRDefault="00C902C8">
            <w:pPr>
              <w:bidi/>
              <w:spacing w:after="160" w:line="259" w:lineRule="auto"/>
              <w:jc w:val="both"/>
            </w:pPr>
            <w:r>
              <w:t>3</w:t>
            </w:r>
          </w:p>
        </w:tc>
        <w:tc>
          <w:tcPr>
            <w:tcW w:w="1575" w:type="dxa"/>
          </w:tcPr>
          <w:p w:rsidR="00547533" w:rsidRDefault="00C902C8">
            <w:pPr>
              <w:bidi/>
              <w:spacing w:after="160" w:line="259" w:lineRule="auto"/>
              <w:jc w:val="both"/>
            </w:pPr>
            <w:r>
              <w:t>0.020</w:t>
            </w:r>
          </w:p>
        </w:tc>
        <w:tc>
          <w:tcPr>
            <w:tcW w:w="3437" w:type="dxa"/>
          </w:tcPr>
          <w:p w:rsidR="00547533" w:rsidRDefault="00C902C8">
            <w:pPr>
              <w:bidi/>
              <w:spacing w:after="160" w:line="259" w:lineRule="auto"/>
              <w:jc w:val="both"/>
            </w:pPr>
            <w:r>
              <w:t>0.0782</w:t>
            </w:r>
          </w:p>
        </w:tc>
      </w:tr>
      <w:tr w:rsidR="00547533">
        <w:tc>
          <w:tcPr>
            <w:tcW w:w="708" w:type="dxa"/>
          </w:tcPr>
          <w:p w:rsidR="00547533" w:rsidRDefault="00C902C8">
            <w:pPr>
              <w:bidi/>
              <w:spacing w:after="160" w:line="259" w:lineRule="auto"/>
              <w:jc w:val="both"/>
            </w:pPr>
            <w:r>
              <w:t>12</w:t>
            </w:r>
          </w:p>
        </w:tc>
        <w:tc>
          <w:tcPr>
            <w:tcW w:w="2467" w:type="dxa"/>
          </w:tcPr>
          <w:p w:rsidR="00547533" w:rsidRDefault="00C902C8">
            <w:pPr>
              <w:bidi/>
              <w:spacing w:after="160" w:line="259" w:lineRule="auto"/>
              <w:jc w:val="both"/>
            </w:pPr>
            <w:r>
              <w:rPr>
                <w:rFonts w:cs="Times New Roman"/>
                <w:rtl/>
              </w:rPr>
              <w:t>تحلیل پیش‌بینانه فروش</w:t>
            </w:r>
          </w:p>
        </w:tc>
        <w:tc>
          <w:tcPr>
            <w:tcW w:w="1163" w:type="dxa"/>
          </w:tcPr>
          <w:p w:rsidR="00547533" w:rsidRDefault="00C902C8">
            <w:pPr>
              <w:bidi/>
              <w:spacing w:after="160" w:line="259" w:lineRule="auto"/>
              <w:jc w:val="both"/>
            </w:pPr>
            <w:r>
              <w:t>5</w:t>
            </w:r>
          </w:p>
        </w:tc>
        <w:tc>
          <w:tcPr>
            <w:tcW w:w="1575" w:type="dxa"/>
          </w:tcPr>
          <w:p w:rsidR="00547533" w:rsidRDefault="00C902C8">
            <w:pPr>
              <w:bidi/>
              <w:spacing w:after="160" w:line="259" w:lineRule="auto"/>
              <w:jc w:val="both"/>
            </w:pPr>
            <w:r>
              <w:t>0.033</w:t>
            </w:r>
          </w:p>
        </w:tc>
        <w:tc>
          <w:tcPr>
            <w:tcW w:w="3437" w:type="dxa"/>
          </w:tcPr>
          <w:p w:rsidR="00547533" w:rsidRDefault="00C902C8">
            <w:pPr>
              <w:bidi/>
              <w:spacing w:after="160" w:line="259" w:lineRule="auto"/>
              <w:jc w:val="both"/>
            </w:pPr>
            <w:r>
              <w:t>0.1134</w:t>
            </w:r>
          </w:p>
        </w:tc>
      </w:tr>
      <w:tr w:rsidR="00547533">
        <w:tc>
          <w:tcPr>
            <w:tcW w:w="708" w:type="dxa"/>
          </w:tcPr>
          <w:p w:rsidR="00547533" w:rsidRDefault="00C902C8">
            <w:pPr>
              <w:bidi/>
              <w:spacing w:after="160" w:line="259" w:lineRule="auto"/>
              <w:jc w:val="both"/>
            </w:pPr>
            <w:r>
              <w:lastRenderedPageBreak/>
              <w:t>13</w:t>
            </w:r>
          </w:p>
        </w:tc>
        <w:tc>
          <w:tcPr>
            <w:tcW w:w="2467" w:type="dxa"/>
          </w:tcPr>
          <w:p w:rsidR="00547533" w:rsidRDefault="00C902C8">
            <w:pPr>
              <w:bidi/>
              <w:spacing w:after="160" w:line="259" w:lineRule="auto"/>
              <w:jc w:val="both"/>
            </w:pPr>
            <w:r>
              <w:rPr>
                <w:rFonts w:cs="Times New Roman"/>
                <w:rtl/>
              </w:rPr>
              <w:t>اتوماسیون کمپین‌ها</w:t>
            </w:r>
          </w:p>
        </w:tc>
        <w:tc>
          <w:tcPr>
            <w:tcW w:w="1163" w:type="dxa"/>
          </w:tcPr>
          <w:p w:rsidR="00547533" w:rsidRDefault="00C902C8">
            <w:pPr>
              <w:bidi/>
              <w:spacing w:after="160" w:line="259" w:lineRule="auto"/>
              <w:jc w:val="both"/>
            </w:pPr>
            <w:r>
              <w:t>4</w:t>
            </w:r>
          </w:p>
        </w:tc>
        <w:tc>
          <w:tcPr>
            <w:tcW w:w="1575" w:type="dxa"/>
          </w:tcPr>
          <w:p w:rsidR="00547533" w:rsidRDefault="00C902C8">
            <w:pPr>
              <w:bidi/>
              <w:spacing w:after="160" w:line="259" w:lineRule="auto"/>
              <w:jc w:val="both"/>
            </w:pPr>
            <w:r>
              <w:t>0.027</w:t>
            </w:r>
          </w:p>
        </w:tc>
        <w:tc>
          <w:tcPr>
            <w:tcW w:w="3437" w:type="dxa"/>
          </w:tcPr>
          <w:p w:rsidR="00547533" w:rsidRDefault="00C902C8">
            <w:pPr>
              <w:bidi/>
              <w:spacing w:after="160" w:line="259" w:lineRule="auto"/>
              <w:jc w:val="both"/>
            </w:pPr>
            <w:r>
              <w:t>0.0966</w:t>
            </w:r>
          </w:p>
        </w:tc>
      </w:tr>
      <w:tr w:rsidR="00547533">
        <w:tc>
          <w:tcPr>
            <w:tcW w:w="708" w:type="dxa"/>
          </w:tcPr>
          <w:p w:rsidR="00547533" w:rsidRDefault="00C902C8">
            <w:pPr>
              <w:bidi/>
              <w:spacing w:after="160" w:line="259" w:lineRule="auto"/>
              <w:jc w:val="both"/>
            </w:pPr>
            <w:r>
              <w:t>14</w:t>
            </w:r>
          </w:p>
        </w:tc>
        <w:tc>
          <w:tcPr>
            <w:tcW w:w="2467" w:type="dxa"/>
          </w:tcPr>
          <w:p w:rsidR="00547533" w:rsidRDefault="00C902C8">
            <w:pPr>
              <w:bidi/>
              <w:spacing w:after="160" w:line="259" w:lineRule="auto"/>
              <w:jc w:val="both"/>
            </w:pPr>
            <w:r>
              <w:rPr>
                <w:rFonts w:cs="Times New Roman"/>
                <w:rtl/>
              </w:rPr>
              <w:t>خلق محتوای مولد</w:t>
            </w:r>
          </w:p>
        </w:tc>
        <w:tc>
          <w:tcPr>
            <w:tcW w:w="1163" w:type="dxa"/>
          </w:tcPr>
          <w:p w:rsidR="00547533" w:rsidRDefault="00C902C8">
            <w:pPr>
              <w:bidi/>
              <w:spacing w:after="160" w:line="259" w:lineRule="auto"/>
              <w:jc w:val="both"/>
            </w:pPr>
            <w:r>
              <w:t>3</w:t>
            </w:r>
          </w:p>
        </w:tc>
        <w:tc>
          <w:tcPr>
            <w:tcW w:w="1575" w:type="dxa"/>
          </w:tcPr>
          <w:p w:rsidR="00547533" w:rsidRDefault="00C902C8">
            <w:pPr>
              <w:bidi/>
              <w:spacing w:after="160" w:line="259" w:lineRule="auto"/>
              <w:jc w:val="both"/>
            </w:pPr>
            <w:r>
              <w:t>0.020</w:t>
            </w:r>
          </w:p>
        </w:tc>
        <w:tc>
          <w:tcPr>
            <w:tcW w:w="3437" w:type="dxa"/>
          </w:tcPr>
          <w:p w:rsidR="00547533" w:rsidRDefault="00C902C8">
            <w:pPr>
              <w:bidi/>
              <w:spacing w:after="160" w:line="259" w:lineRule="auto"/>
              <w:jc w:val="both"/>
            </w:pPr>
            <w:r>
              <w:t>0.0782</w:t>
            </w:r>
          </w:p>
        </w:tc>
      </w:tr>
      <w:tr w:rsidR="00547533">
        <w:tc>
          <w:tcPr>
            <w:tcW w:w="708" w:type="dxa"/>
          </w:tcPr>
          <w:p w:rsidR="00547533" w:rsidRDefault="00C902C8">
            <w:pPr>
              <w:bidi/>
              <w:spacing w:after="160" w:line="259" w:lineRule="auto"/>
              <w:jc w:val="both"/>
            </w:pPr>
            <w:r>
              <w:t>15</w:t>
            </w:r>
          </w:p>
        </w:tc>
        <w:tc>
          <w:tcPr>
            <w:tcW w:w="2467" w:type="dxa"/>
          </w:tcPr>
          <w:p w:rsidR="00547533" w:rsidRDefault="00C902C8">
            <w:pPr>
              <w:bidi/>
              <w:spacing w:after="160" w:line="259" w:lineRule="auto"/>
              <w:jc w:val="both"/>
            </w:pPr>
            <w:r>
              <w:rPr>
                <w:rFonts w:cs="Times New Roman"/>
                <w:rtl/>
              </w:rPr>
              <w:t>هم‌راستایی استراتژیک</w:t>
            </w:r>
          </w:p>
        </w:tc>
        <w:tc>
          <w:tcPr>
            <w:tcW w:w="1163" w:type="dxa"/>
          </w:tcPr>
          <w:p w:rsidR="00547533" w:rsidRDefault="00C902C8">
            <w:pPr>
              <w:bidi/>
              <w:spacing w:after="160" w:line="259" w:lineRule="auto"/>
              <w:jc w:val="both"/>
            </w:pPr>
            <w:r>
              <w:t>5</w:t>
            </w:r>
          </w:p>
        </w:tc>
        <w:tc>
          <w:tcPr>
            <w:tcW w:w="1575" w:type="dxa"/>
          </w:tcPr>
          <w:p w:rsidR="00547533" w:rsidRDefault="00C902C8">
            <w:pPr>
              <w:bidi/>
              <w:spacing w:after="160" w:line="259" w:lineRule="auto"/>
              <w:jc w:val="both"/>
            </w:pPr>
            <w:r>
              <w:t>0.033</w:t>
            </w:r>
          </w:p>
        </w:tc>
        <w:tc>
          <w:tcPr>
            <w:tcW w:w="3437" w:type="dxa"/>
          </w:tcPr>
          <w:p w:rsidR="00547533" w:rsidRDefault="00C902C8">
            <w:pPr>
              <w:bidi/>
              <w:spacing w:after="160" w:line="259" w:lineRule="auto"/>
              <w:jc w:val="both"/>
            </w:pPr>
            <w:r>
              <w:t>0.1134</w:t>
            </w:r>
          </w:p>
        </w:tc>
      </w:tr>
      <w:tr w:rsidR="00547533">
        <w:tc>
          <w:tcPr>
            <w:tcW w:w="708" w:type="dxa"/>
          </w:tcPr>
          <w:p w:rsidR="00547533" w:rsidRDefault="00C902C8">
            <w:pPr>
              <w:bidi/>
              <w:spacing w:after="160" w:line="259" w:lineRule="auto"/>
              <w:jc w:val="both"/>
            </w:pPr>
            <w:r>
              <w:t>16</w:t>
            </w:r>
          </w:p>
        </w:tc>
        <w:tc>
          <w:tcPr>
            <w:tcW w:w="2467" w:type="dxa"/>
          </w:tcPr>
          <w:p w:rsidR="00547533" w:rsidRDefault="00C902C8">
            <w:pPr>
              <w:bidi/>
              <w:spacing w:after="160" w:line="259" w:lineRule="auto"/>
              <w:jc w:val="both"/>
            </w:pPr>
            <w:r>
              <w:rPr>
                <w:rFonts w:cs="Times New Roman"/>
                <w:rtl/>
              </w:rPr>
              <w:t xml:space="preserve">نبود شاخص عملکرد </w:t>
            </w:r>
            <w:r>
              <w:t>AI</w:t>
            </w:r>
          </w:p>
        </w:tc>
        <w:tc>
          <w:tcPr>
            <w:tcW w:w="1163" w:type="dxa"/>
          </w:tcPr>
          <w:p w:rsidR="00547533" w:rsidRDefault="00C902C8">
            <w:pPr>
              <w:bidi/>
              <w:spacing w:after="160" w:line="259" w:lineRule="auto"/>
              <w:jc w:val="both"/>
            </w:pPr>
            <w:r>
              <w:t>3</w:t>
            </w:r>
          </w:p>
        </w:tc>
        <w:tc>
          <w:tcPr>
            <w:tcW w:w="1575" w:type="dxa"/>
          </w:tcPr>
          <w:p w:rsidR="00547533" w:rsidRDefault="00C902C8">
            <w:pPr>
              <w:bidi/>
              <w:spacing w:after="160" w:line="259" w:lineRule="auto"/>
              <w:jc w:val="both"/>
            </w:pPr>
            <w:r>
              <w:t>0.020</w:t>
            </w:r>
          </w:p>
        </w:tc>
        <w:tc>
          <w:tcPr>
            <w:tcW w:w="3437" w:type="dxa"/>
          </w:tcPr>
          <w:p w:rsidR="00547533" w:rsidRDefault="00C902C8">
            <w:pPr>
              <w:bidi/>
              <w:spacing w:after="160" w:line="259" w:lineRule="auto"/>
              <w:jc w:val="both"/>
            </w:pPr>
            <w:r>
              <w:t>0.0782</w:t>
            </w:r>
          </w:p>
        </w:tc>
      </w:tr>
      <w:tr w:rsidR="00547533">
        <w:tc>
          <w:tcPr>
            <w:tcW w:w="708" w:type="dxa"/>
          </w:tcPr>
          <w:p w:rsidR="00547533" w:rsidRDefault="00C902C8">
            <w:pPr>
              <w:bidi/>
              <w:spacing w:after="160" w:line="259" w:lineRule="auto"/>
              <w:jc w:val="both"/>
            </w:pPr>
            <w:r>
              <w:t>17</w:t>
            </w:r>
          </w:p>
        </w:tc>
        <w:tc>
          <w:tcPr>
            <w:tcW w:w="2467" w:type="dxa"/>
          </w:tcPr>
          <w:p w:rsidR="00547533" w:rsidRDefault="00C902C8">
            <w:pPr>
              <w:bidi/>
              <w:spacing w:after="160" w:line="259" w:lineRule="auto"/>
              <w:jc w:val="both"/>
            </w:pPr>
            <w:r>
              <w:rPr>
                <w:rFonts w:cs="Times New Roman"/>
                <w:rtl/>
              </w:rPr>
              <w:t>بهبود تجربه مشتری</w:t>
            </w:r>
          </w:p>
        </w:tc>
        <w:tc>
          <w:tcPr>
            <w:tcW w:w="1163" w:type="dxa"/>
          </w:tcPr>
          <w:p w:rsidR="00547533" w:rsidRDefault="00C902C8">
            <w:pPr>
              <w:bidi/>
              <w:spacing w:after="160" w:line="259" w:lineRule="auto"/>
              <w:jc w:val="both"/>
            </w:pPr>
            <w:r>
              <w:t>6</w:t>
            </w:r>
          </w:p>
        </w:tc>
        <w:tc>
          <w:tcPr>
            <w:tcW w:w="1575" w:type="dxa"/>
          </w:tcPr>
          <w:p w:rsidR="00547533" w:rsidRDefault="00C902C8">
            <w:pPr>
              <w:bidi/>
              <w:spacing w:after="160" w:line="259" w:lineRule="auto"/>
              <w:jc w:val="both"/>
            </w:pPr>
            <w:r>
              <w:t>0.040</w:t>
            </w:r>
          </w:p>
        </w:tc>
        <w:tc>
          <w:tcPr>
            <w:tcW w:w="3437" w:type="dxa"/>
          </w:tcPr>
          <w:p w:rsidR="00547533" w:rsidRDefault="00C902C8">
            <w:pPr>
              <w:bidi/>
              <w:spacing w:after="160" w:line="259" w:lineRule="auto"/>
              <w:jc w:val="both"/>
            </w:pPr>
            <w:r>
              <w:t>0.1288</w:t>
            </w:r>
          </w:p>
        </w:tc>
      </w:tr>
      <w:tr w:rsidR="00547533">
        <w:tc>
          <w:tcPr>
            <w:tcW w:w="708" w:type="dxa"/>
          </w:tcPr>
          <w:p w:rsidR="00547533" w:rsidRDefault="00C902C8">
            <w:pPr>
              <w:bidi/>
              <w:spacing w:after="160" w:line="259" w:lineRule="auto"/>
              <w:jc w:val="both"/>
            </w:pPr>
            <w:r>
              <w:t>18</w:t>
            </w:r>
          </w:p>
        </w:tc>
        <w:tc>
          <w:tcPr>
            <w:tcW w:w="2467" w:type="dxa"/>
          </w:tcPr>
          <w:p w:rsidR="00547533" w:rsidRDefault="00C902C8">
            <w:pPr>
              <w:bidi/>
              <w:spacing w:after="160" w:line="259" w:lineRule="auto"/>
              <w:jc w:val="both"/>
            </w:pPr>
            <w:r>
              <w:rPr>
                <w:rFonts w:cs="Times New Roman"/>
                <w:rtl/>
              </w:rPr>
              <w:t>افزایش حفظ مشتری</w:t>
            </w:r>
          </w:p>
        </w:tc>
        <w:tc>
          <w:tcPr>
            <w:tcW w:w="1163" w:type="dxa"/>
          </w:tcPr>
          <w:p w:rsidR="00547533" w:rsidRDefault="00C902C8">
            <w:pPr>
              <w:bidi/>
              <w:spacing w:after="160" w:line="259" w:lineRule="auto"/>
              <w:jc w:val="both"/>
            </w:pPr>
            <w:r>
              <w:t>5</w:t>
            </w:r>
          </w:p>
        </w:tc>
        <w:tc>
          <w:tcPr>
            <w:tcW w:w="1575" w:type="dxa"/>
          </w:tcPr>
          <w:p w:rsidR="00547533" w:rsidRDefault="00C902C8">
            <w:pPr>
              <w:bidi/>
              <w:spacing w:after="160" w:line="259" w:lineRule="auto"/>
              <w:jc w:val="both"/>
            </w:pPr>
            <w:r>
              <w:t>0.033</w:t>
            </w:r>
          </w:p>
        </w:tc>
        <w:tc>
          <w:tcPr>
            <w:tcW w:w="3437" w:type="dxa"/>
          </w:tcPr>
          <w:p w:rsidR="00547533" w:rsidRDefault="00C902C8">
            <w:pPr>
              <w:bidi/>
              <w:spacing w:after="160" w:line="259" w:lineRule="auto"/>
              <w:jc w:val="both"/>
            </w:pPr>
            <w:r>
              <w:t>0.1134</w:t>
            </w:r>
          </w:p>
        </w:tc>
      </w:tr>
      <w:tr w:rsidR="00547533">
        <w:tc>
          <w:tcPr>
            <w:tcW w:w="708" w:type="dxa"/>
          </w:tcPr>
          <w:p w:rsidR="00547533" w:rsidRDefault="00C902C8">
            <w:pPr>
              <w:bidi/>
              <w:spacing w:after="160" w:line="259" w:lineRule="auto"/>
              <w:jc w:val="both"/>
            </w:pPr>
            <w:r>
              <w:t>19</w:t>
            </w:r>
          </w:p>
        </w:tc>
        <w:tc>
          <w:tcPr>
            <w:tcW w:w="2467" w:type="dxa"/>
          </w:tcPr>
          <w:p w:rsidR="00547533" w:rsidRDefault="00C902C8">
            <w:pPr>
              <w:bidi/>
              <w:spacing w:after="160" w:line="259" w:lineRule="auto"/>
              <w:jc w:val="both"/>
            </w:pPr>
            <w:r>
              <w:rPr>
                <w:rFonts w:cs="Times New Roman"/>
                <w:rtl/>
              </w:rPr>
              <w:t>یادگیری سازمانی</w:t>
            </w:r>
          </w:p>
        </w:tc>
        <w:tc>
          <w:tcPr>
            <w:tcW w:w="1163" w:type="dxa"/>
          </w:tcPr>
          <w:p w:rsidR="00547533" w:rsidRDefault="00C902C8">
            <w:pPr>
              <w:bidi/>
              <w:spacing w:after="160" w:line="259" w:lineRule="auto"/>
              <w:jc w:val="both"/>
            </w:pPr>
            <w:r>
              <w:t>3</w:t>
            </w:r>
          </w:p>
        </w:tc>
        <w:tc>
          <w:tcPr>
            <w:tcW w:w="1575" w:type="dxa"/>
          </w:tcPr>
          <w:p w:rsidR="00547533" w:rsidRDefault="00C902C8">
            <w:pPr>
              <w:bidi/>
              <w:spacing w:after="160" w:line="259" w:lineRule="auto"/>
              <w:jc w:val="both"/>
            </w:pPr>
            <w:r>
              <w:t>0.020</w:t>
            </w:r>
          </w:p>
        </w:tc>
        <w:tc>
          <w:tcPr>
            <w:tcW w:w="3437" w:type="dxa"/>
          </w:tcPr>
          <w:p w:rsidR="00547533" w:rsidRDefault="00C902C8">
            <w:pPr>
              <w:bidi/>
              <w:spacing w:after="160" w:line="259" w:lineRule="auto"/>
              <w:jc w:val="both"/>
            </w:pPr>
            <w:r>
              <w:t>0.0782</w:t>
            </w:r>
          </w:p>
        </w:tc>
      </w:tr>
      <w:tr w:rsidR="00547533">
        <w:tc>
          <w:tcPr>
            <w:tcW w:w="708" w:type="dxa"/>
          </w:tcPr>
          <w:p w:rsidR="00547533" w:rsidRDefault="00C902C8">
            <w:pPr>
              <w:bidi/>
              <w:spacing w:after="160" w:line="259" w:lineRule="auto"/>
              <w:jc w:val="both"/>
            </w:pPr>
            <w:r>
              <w:t>20</w:t>
            </w:r>
          </w:p>
        </w:tc>
        <w:tc>
          <w:tcPr>
            <w:tcW w:w="2467" w:type="dxa"/>
          </w:tcPr>
          <w:p w:rsidR="00547533" w:rsidRDefault="00C902C8">
            <w:pPr>
              <w:bidi/>
              <w:spacing w:after="160" w:line="259" w:lineRule="auto"/>
              <w:jc w:val="both"/>
            </w:pPr>
            <w:r>
              <w:rPr>
                <w:rFonts w:cs="Times New Roman"/>
                <w:rtl/>
              </w:rPr>
              <w:t>همکاری بین‌بخشی</w:t>
            </w:r>
          </w:p>
        </w:tc>
        <w:tc>
          <w:tcPr>
            <w:tcW w:w="1163" w:type="dxa"/>
          </w:tcPr>
          <w:p w:rsidR="00547533" w:rsidRDefault="00C902C8">
            <w:pPr>
              <w:bidi/>
              <w:spacing w:after="160" w:line="259" w:lineRule="auto"/>
              <w:jc w:val="both"/>
            </w:pPr>
            <w:r>
              <w:t>4</w:t>
            </w:r>
          </w:p>
        </w:tc>
        <w:tc>
          <w:tcPr>
            <w:tcW w:w="1575" w:type="dxa"/>
          </w:tcPr>
          <w:p w:rsidR="00547533" w:rsidRDefault="00C902C8">
            <w:pPr>
              <w:bidi/>
              <w:spacing w:after="160" w:line="259" w:lineRule="auto"/>
              <w:jc w:val="both"/>
            </w:pPr>
            <w:r>
              <w:t>0.027</w:t>
            </w:r>
          </w:p>
        </w:tc>
        <w:tc>
          <w:tcPr>
            <w:tcW w:w="3437" w:type="dxa"/>
          </w:tcPr>
          <w:p w:rsidR="00547533" w:rsidRDefault="00C902C8">
            <w:pPr>
              <w:bidi/>
              <w:spacing w:after="160" w:line="259" w:lineRule="auto"/>
              <w:jc w:val="both"/>
            </w:pPr>
            <w:r>
              <w:t>0.0966</w:t>
            </w:r>
          </w:p>
        </w:tc>
      </w:tr>
      <w:tr w:rsidR="00547533">
        <w:tc>
          <w:tcPr>
            <w:tcW w:w="708" w:type="dxa"/>
          </w:tcPr>
          <w:p w:rsidR="00547533" w:rsidRDefault="00C902C8">
            <w:pPr>
              <w:bidi/>
              <w:spacing w:after="160" w:line="259" w:lineRule="auto"/>
              <w:jc w:val="both"/>
            </w:pPr>
            <w:r>
              <w:t>21</w:t>
            </w:r>
          </w:p>
        </w:tc>
        <w:tc>
          <w:tcPr>
            <w:tcW w:w="2467" w:type="dxa"/>
          </w:tcPr>
          <w:p w:rsidR="00547533" w:rsidRDefault="00C902C8">
            <w:pPr>
              <w:bidi/>
              <w:spacing w:after="160" w:line="259" w:lineRule="auto"/>
              <w:jc w:val="both"/>
            </w:pPr>
            <w:r>
              <w:rPr>
                <w:rFonts w:cs="Times New Roman"/>
                <w:rtl/>
              </w:rPr>
              <w:t>زیرساخت ابری</w:t>
            </w:r>
          </w:p>
        </w:tc>
        <w:tc>
          <w:tcPr>
            <w:tcW w:w="1163" w:type="dxa"/>
          </w:tcPr>
          <w:p w:rsidR="00547533" w:rsidRDefault="00C902C8">
            <w:pPr>
              <w:bidi/>
              <w:spacing w:after="160" w:line="259" w:lineRule="auto"/>
              <w:jc w:val="both"/>
            </w:pPr>
            <w:r>
              <w:t>3</w:t>
            </w:r>
          </w:p>
        </w:tc>
        <w:tc>
          <w:tcPr>
            <w:tcW w:w="1575" w:type="dxa"/>
          </w:tcPr>
          <w:p w:rsidR="00547533" w:rsidRDefault="00C902C8">
            <w:pPr>
              <w:bidi/>
              <w:spacing w:after="160" w:line="259" w:lineRule="auto"/>
              <w:jc w:val="both"/>
            </w:pPr>
            <w:r>
              <w:t>0.020</w:t>
            </w:r>
          </w:p>
        </w:tc>
        <w:tc>
          <w:tcPr>
            <w:tcW w:w="3437" w:type="dxa"/>
          </w:tcPr>
          <w:p w:rsidR="00547533" w:rsidRDefault="00C902C8">
            <w:pPr>
              <w:bidi/>
              <w:spacing w:after="160" w:line="259" w:lineRule="auto"/>
              <w:jc w:val="both"/>
            </w:pPr>
            <w:r>
              <w:t>0.0782</w:t>
            </w:r>
          </w:p>
        </w:tc>
      </w:tr>
      <w:tr w:rsidR="00547533">
        <w:tc>
          <w:tcPr>
            <w:tcW w:w="708" w:type="dxa"/>
          </w:tcPr>
          <w:p w:rsidR="00547533" w:rsidRDefault="00C902C8">
            <w:pPr>
              <w:bidi/>
              <w:spacing w:after="160" w:line="259" w:lineRule="auto"/>
              <w:jc w:val="both"/>
            </w:pPr>
            <w:r>
              <w:t>22</w:t>
            </w:r>
          </w:p>
        </w:tc>
        <w:tc>
          <w:tcPr>
            <w:tcW w:w="2467" w:type="dxa"/>
          </w:tcPr>
          <w:p w:rsidR="00547533" w:rsidRDefault="00C902C8">
            <w:pPr>
              <w:bidi/>
              <w:spacing w:after="160" w:line="259" w:lineRule="auto"/>
              <w:jc w:val="both"/>
            </w:pPr>
            <w:r>
              <w:rPr>
                <w:rFonts w:cs="Times New Roman"/>
                <w:rtl/>
              </w:rPr>
              <w:t>کیفیت پایین داده</w:t>
            </w:r>
          </w:p>
        </w:tc>
        <w:tc>
          <w:tcPr>
            <w:tcW w:w="1163" w:type="dxa"/>
          </w:tcPr>
          <w:p w:rsidR="00547533" w:rsidRDefault="00C902C8">
            <w:pPr>
              <w:bidi/>
              <w:spacing w:after="160" w:line="259" w:lineRule="auto"/>
              <w:jc w:val="both"/>
            </w:pPr>
            <w:r>
              <w:t>4</w:t>
            </w:r>
          </w:p>
        </w:tc>
        <w:tc>
          <w:tcPr>
            <w:tcW w:w="1575" w:type="dxa"/>
          </w:tcPr>
          <w:p w:rsidR="00547533" w:rsidRDefault="00C902C8">
            <w:pPr>
              <w:bidi/>
              <w:spacing w:after="160" w:line="259" w:lineRule="auto"/>
              <w:jc w:val="both"/>
            </w:pPr>
            <w:r>
              <w:t>0.027</w:t>
            </w:r>
          </w:p>
        </w:tc>
        <w:tc>
          <w:tcPr>
            <w:tcW w:w="3437" w:type="dxa"/>
          </w:tcPr>
          <w:p w:rsidR="00547533" w:rsidRDefault="00C902C8">
            <w:pPr>
              <w:bidi/>
              <w:spacing w:after="160" w:line="259" w:lineRule="auto"/>
              <w:jc w:val="both"/>
            </w:pPr>
            <w:r>
              <w:t>0.0966</w:t>
            </w:r>
          </w:p>
        </w:tc>
      </w:tr>
      <w:tr w:rsidR="00547533">
        <w:tc>
          <w:tcPr>
            <w:tcW w:w="708" w:type="dxa"/>
          </w:tcPr>
          <w:p w:rsidR="00547533" w:rsidRDefault="00C902C8">
            <w:pPr>
              <w:bidi/>
              <w:spacing w:after="160" w:line="259" w:lineRule="auto"/>
              <w:jc w:val="both"/>
            </w:pPr>
            <w:r>
              <w:t>23</w:t>
            </w:r>
          </w:p>
        </w:tc>
        <w:tc>
          <w:tcPr>
            <w:tcW w:w="2467" w:type="dxa"/>
          </w:tcPr>
          <w:p w:rsidR="00547533" w:rsidRDefault="00C902C8">
            <w:pPr>
              <w:bidi/>
              <w:spacing w:after="160" w:line="259" w:lineRule="auto"/>
              <w:jc w:val="both"/>
            </w:pPr>
            <w:r>
              <w:rPr>
                <w:rFonts w:cs="Times New Roman"/>
                <w:rtl/>
              </w:rPr>
              <w:t>استانداردسازی داده</w:t>
            </w:r>
          </w:p>
        </w:tc>
        <w:tc>
          <w:tcPr>
            <w:tcW w:w="1163" w:type="dxa"/>
          </w:tcPr>
          <w:p w:rsidR="00547533" w:rsidRDefault="00C902C8">
            <w:pPr>
              <w:bidi/>
              <w:spacing w:after="160" w:line="259" w:lineRule="auto"/>
              <w:jc w:val="both"/>
            </w:pPr>
            <w:r>
              <w:t>3</w:t>
            </w:r>
          </w:p>
        </w:tc>
        <w:tc>
          <w:tcPr>
            <w:tcW w:w="1575" w:type="dxa"/>
          </w:tcPr>
          <w:p w:rsidR="00547533" w:rsidRDefault="00C902C8">
            <w:pPr>
              <w:bidi/>
              <w:spacing w:after="160" w:line="259" w:lineRule="auto"/>
              <w:jc w:val="both"/>
            </w:pPr>
            <w:r>
              <w:t>0.020</w:t>
            </w:r>
          </w:p>
        </w:tc>
        <w:tc>
          <w:tcPr>
            <w:tcW w:w="3437" w:type="dxa"/>
          </w:tcPr>
          <w:p w:rsidR="00547533" w:rsidRDefault="00C902C8">
            <w:pPr>
              <w:bidi/>
              <w:spacing w:after="160" w:line="259" w:lineRule="auto"/>
              <w:jc w:val="both"/>
            </w:pPr>
            <w:r>
              <w:t>0.0782</w:t>
            </w:r>
          </w:p>
        </w:tc>
      </w:tr>
      <w:tr w:rsidR="00547533">
        <w:tc>
          <w:tcPr>
            <w:tcW w:w="708" w:type="dxa"/>
          </w:tcPr>
          <w:p w:rsidR="00547533" w:rsidRDefault="00C902C8">
            <w:pPr>
              <w:bidi/>
              <w:spacing w:after="160" w:line="259" w:lineRule="auto"/>
              <w:jc w:val="both"/>
            </w:pPr>
            <w:r>
              <w:t>24</w:t>
            </w:r>
          </w:p>
        </w:tc>
        <w:tc>
          <w:tcPr>
            <w:tcW w:w="2467" w:type="dxa"/>
          </w:tcPr>
          <w:p w:rsidR="00547533" w:rsidRDefault="00C902C8">
            <w:pPr>
              <w:bidi/>
              <w:spacing w:after="160" w:line="259" w:lineRule="auto"/>
              <w:jc w:val="both"/>
            </w:pPr>
            <w:r>
              <w:rPr>
                <w:rFonts w:cs="Times New Roman"/>
                <w:rtl/>
              </w:rPr>
              <w:t>هزینه پیاده‌سازی</w:t>
            </w:r>
          </w:p>
        </w:tc>
        <w:tc>
          <w:tcPr>
            <w:tcW w:w="1163" w:type="dxa"/>
          </w:tcPr>
          <w:p w:rsidR="00547533" w:rsidRDefault="00C902C8">
            <w:pPr>
              <w:bidi/>
              <w:spacing w:after="160" w:line="259" w:lineRule="auto"/>
              <w:jc w:val="both"/>
            </w:pPr>
            <w:r>
              <w:t>3</w:t>
            </w:r>
          </w:p>
        </w:tc>
        <w:tc>
          <w:tcPr>
            <w:tcW w:w="1575" w:type="dxa"/>
          </w:tcPr>
          <w:p w:rsidR="00547533" w:rsidRDefault="00C902C8">
            <w:pPr>
              <w:bidi/>
              <w:spacing w:after="160" w:line="259" w:lineRule="auto"/>
              <w:jc w:val="both"/>
            </w:pPr>
            <w:r>
              <w:t>0.020</w:t>
            </w:r>
          </w:p>
        </w:tc>
        <w:tc>
          <w:tcPr>
            <w:tcW w:w="3437" w:type="dxa"/>
          </w:tcPr>
          <w:p w:rsidR="00547533" w:rsidRDefault="00C902C8">
            <w:pPr>
              <w:bidi/>
              <w:spacing w:after="160" w:line="259" w:lineRule="auto"/>
              <w:jc w:val="both"/>
            </w:pPr>
            <w:r>
              <w:t>0.0782</w:t>
            </w:r>
          </w:p>
        </w:tc>
      </w:tr>
      <w:tr w:rsidR="00547533">
        <w:tc>
          <w:tcPr>
            <w:tcW w:w="708" w:type="dxa"/>
          </w:tcPr>
          <w:p w:rsidR="00547533" w:rsidRDefault="00C902C8">
            <w:pPr>
              <w:bidi/>
              <w:spacing w:after="160" w:line="259" w:lineRule="auto"/>
              <w:jc w:val="both"/>
            </w:pPr>
            <w:r>
              <w:t>25</w:t>
            </w:r>
          </w:p>
        </w:tc>
        <w:tc>
          <w:tcPr>
            <w:tcW w:w="2467" w:type="dxa"/>
          </w:tcPr>
          <w:p w:rsidR="00547533" w:rsidRDefault="00C902C8">
            <w:pPr>
              <w:bidi/>
              <w:spacing w:after="160" w:line="259" w:lineRule="auto"/>
              <w:jc w:val="both"/>
            </w:pPr>
            <w:r>
              <w:rPr>
                <w:rFonts w:cs="Times New Roman"/>
                <w:rtl/>
              </w:rPr>
              <w:t xml:space="preserve">بازگشت سرمایه </w:t>
            </w:r>
            <w:r>
              <w:t>AI</w:t>
            </w:r>
          </w:p>
        </w:tc>
        <w:tc>
          <w:tcPr>
            <w:tcW w:w="1163" w:type="dxa"/>
          </w:tcPr>
          <w:p w:rsidR="00547533" w:rsidRDefault="00C902C8">
            <w:pPr>
              <w:bidi/>
              <w:spacing w:after="160" w:line="259" w:lineRule="auto"/>
              <w:jc w:val="both"/>
            </w:pPr>
            <w:r>
              <w:t>4</w:t>
            </w:r>
          </w:p>
        </w:tc>
        <w:tc>
          <w:tcPr>
            <w:tcW w:w="1575" w:type="dxa"/>
          </w:tcPr>
          <w:p w:rsidR="00547533" w:rsidRDefault="00C902C8">
            <w:pPr>
              <w:bidi/>
              <w:spacing w:after="160" w:line="259" w:lineRule="auto"/>
              <w:jc w:val="both"/>
            </w:pPr>
            <w:r>
              <w:t>0.027</w:t>
            </w:r>
          </w:p>
        </w:tc>
        <w:tc>
          <w:tcPr>
            <w:tcW w:w="3437" w:type="dxa"/>
          </w:tcPr>
          <w:p w:rsidR="00547533" w:rsidRDefault="00C902C8">
            <w:pPr>
              <w:bidi/>
              <w:spacing w:after="160" w:line="259" w:lineRule="auto"/>
              <w:jc w:val="both"/>
            </w:pPr>
            <w:r>
              <w:t>0.0966</w:t>
            </w:r>
          </w:p>
        </w:tc>
      </w:tr>
      <w:tr w:rsidR="00547533">
        <w:tc>
          <w:tcPr>
            <w:tcW w:w="708" w:type="dxa"/>
          </w:tcPr>
          <w:p w:rsidR="00547533" w:rsidRDefault="00C902C8">
            <w:pPr>
              <w:bidi/>
              <w:spacing w:after="160" w:line="259" w:lineRule="auto"/>
              <w:jc w:val="both"/>
            </w:pPr>
            <w:r>
              <w:t>26</w:t>
            </w:r>
          </w:p>
        </w:tc>
        <w:tc>
          <w:tcPr>
            <w:tcW w:w="2467" w:type="dxa"/>
          </w:tcPr>
          <w:p w:rsidR="00547533" w:rsidRDefault="00C902C8">
            <w:pPr>
              <w:bidi/>
              <w:spacing w:after="160" w:line="259" w:lineRule="auto"/>
              <w:jc w:val="both"/>
            </w:pPr>
            <w:r>
              <w:rPr>
                <w:rFonts w:cs="Times New Roman"/>
                <w:rtl/>
              </w:rPr>
              <w:t>اعتماد مشتری</w:t>
            </w:r>
          </w:p>
        </w:tc>
        <w:tc>
          <w:tcPr>
            <w:tcW w:w="1163" w:type="dxa"/>
          </w:tcPr>
          <w:p w:rsidR="00547533" w:rsidRDefault="00C902C8">
            <w:pPr>
              <w:bidi/>
              <w:spacing w:after="160" w:line="259" w:lineRule="auto"/>
              <w:jc w:val="both"/>
            </w:pPr>
            <w:r>
              <w:t>5</w:t>
            </w:r>
          </w:p>
        </w:tc>
        <w:tc>
          <w:tcPr>
            <w:tcW w:w="1575" w:type="dxa"/>
          </w:tcPr>
          <w:p w:rsidR="00547533" w:rsidRDefault="00C902C8">
            <w:pPr>
              <w:bidi/>
              <w:spacing w:after="160" w:line="259" w:lineRule="auto"/>
              <w:jc w:val="both"/>
            </w:pPr>
            <w:r>
              <w:t>0.033</w:t>
            </w:r>
          </w:p>
        </w:tc>
        <w:tc>
          <w:tcPr>
            <w:tcW w:w="3437" w:type="dxa"/>
          </w:tcPr>
          <w:p w:rsidR="00547533" w:rsidRDefault="00C902C8">
            <w:pPr>
              <w:bidi/>
              <w:spacing w:after="160" w:line="259" w:lineRule="auto"/>
              <w:jc w:val="both"/>
            </w:pPr>
            <w:r>
              <w:t>0.1134</w:t>
            </w:r>
          </w:p>
        </w:tc>
      </w:tr>
      <w:tr w:rsidR="00547533">
        <w:tc>
          <w:tcPr>
            <w:tcW w:w="708" w:type="dxa"/>
          </w:tcPr>
          <w:p w:rsidR="00547533" w:rsidRDefault="00C902C8">
            <w:pPr>
              <w:bidi/>
              <w:spacing w:after="160" w:line="259" w:lineRule="auto"/>
              <w:jc w:val="both"/>
            </w:pPr>
            <w:r>
              <w:t>27</w:t>
            </w:r>
          </w:p>
        </w:tc>
        <w:tc>
          <w:tcPr>
            <w:tcW w:w="2467" w:type="dxa"/>
          </w:tcPr>
          <w:p w:rsidR="00547533" w:rsidRDefault="00C902C8">
            <w:pPr>
              <w:bidi/>
              <w:spacing w:after="160" w:line="259" w:lineRule="auto"/>
              <w:jc w:val="both"/>
            </w:pPr>
            <w:r>
              <w:rPr>
                <w:rFonts w:cs="Times New Roman"/>
                <w:rtl/>
              </w:rPr>
              <w:t>تعامل بلادرنگ</w:t>
            </w:r>
          </w:p>
        </w:tc>
        <w:tc>
          <w:tcPr>
            <w:tcW w:w="1163" w:type="dxa"/>
          </w:tcPr>
          <w:p w:rsidR="00547533" w:rsidRDefault="00C902C8">
            <w:pPr>
              <w:bidi/>
              <w:spacing w:after="160" w:line="259" w:lineRule="auto"/>
              <w:jc w:val="both"/>
            </w:pPr>
            <w:r>
              <w:t>3</w:t>
            </w:r>
          </w:p>
        </w:tc>
        <w:tc>
          <w:tcPr>
            <w:tcW w:w="1575" w:type="dxa"/>
          </w:tcPr>
          <w:p w:rsidR="00547533" w:rsidRDefault="00C902C8">
            <w:pPr>
              <w:bidi/>
              <w:spacing w:after="160" w:line="259" w:lineRule="auto"/>
              <w:jc w:val="both"/>
            </w:pPr>
            <w:r>
              <w:t>0.020</w:t>
            </w:r>
          </w:p>
        </w:tc>
        <w:tc>
          <w:tcPr>
            <w:tcW w:w="3437" w:type="dxa"/>
          </w:tcPr>
          <w:p w:rsidR="00547533" w:rsidRDefault="00C902C8">
            <w:pPr>
              <w:bidi/>
              <w:spacing w:after="160" w:line="259" w:lineRule="auto"/>
              <w:jc w:val="both"/>
            </w:pPr>
            <w:r>
              <w:t>0.0782</w:t>
            </w:r>
          </w:p>
        </w:tc>
      </w:tr>
      <w:tr w:rsidR="00547533">
        <w:tc>
          <w:tcPr>
            <w:tcW w:w="708" w:type="dxa"/>
          </w:tcPr>
          <w:p w:rsidR="00547533" w:rsidRDefault="00C902C8">
            <w:pPr>
              <w:bidi/>
              <w:spacing w:after="160" w:line="259" w:lineRule="auto"/>
              <w:jc w:val="both"/>
            </w:pPr>
            <w:r>
              <w:t>28</w:t>
            </w:r>
          </w:p>
        </w:tc>
        <w:tc>
          <w:tcPr>
            <w:tcW w:w="2467" w:type="dxa"/>
          </w:tcPr>
          <w:p w:rsidR="00547533" w:rsidRDefault="00C902C8">
            <w:pPr>
              <w:bidi/>
              <w:spacing w:after="160" w:line="259" w:lineRule="auto"/>
              <w:jc w:val="both"/>
            </w:pPr>
            <w:r>
              <w:rPr>
                <w:rFonts w:cs="Times New Roman"/>
                <w:rtl/>
              </w:rPr>
              <w:t>تحلیل احساسات</w:t>
            </w:r>
          </w:p>
        </w:tc>
        <w:tc>
          <w:tcPr>
            <w:tcW w:w="1163" w:type="dxa"/>
          </w:tcPr>
          <w:p w:rsidR="00547533" w:rsidRDefault="00C902C8">
            <w:pPr>
              <w:bidi/>
              <w:spacing w:after="160" w:line="259" w:lineRule="auto"/>
              <w:jc w:val="both"/>
            </w:pPr>
            <w:r>
              <w:t>3</w:t>
            </w:r>
          </w:p>
        </w:tc>
        <w:tc>
          <w:tcPr>
            <w:tcW w:w="1575" w:type="dxa"/>
          </w:tcPr>
          <w:p w:rsidR="00547533" w:rsidRDefault="00C902C8">
            <w:pPr>
              <w:bidi/>
              <w:spacing w:after="160" w:line="259" w:lineRule="auto"/>
              <w:jc w:val="both"/>
            </w:pPr>
            <w:r>
              <w:t>0.020</w:t>
            </w:r>
          </w:p>
        </w:tc>
        <w:tc>
          <w:tcPr>
            <w:tcW w:w="3437" w:type="dxa"/>
          </w:tcPr>
          <w:p w:rsidR="00547533" w:rsidRDefault="00C902C8">
            <w:pPr>
              <w:bidi/>
              <w:spacing w:after="160" w:line="259" w:lineRule="auto"/>
              <w:jc w:val="both"/>
            </w:pPr>
            <w:r>
              <w:t>0.0782</w:t>
            </w:r>
          </w:p>
        </w:tc>
      </w:tr>
      <w:tr w:rsidR="00547533">
        <w:tc>
          <w:tcPr>
            <w:tcW w:w="708" w:type="dxa"/>
          </w:tcPr>
          <w:p w:rsidR="00547533" w:rsidRDefault="00C902C8">
            <w:pPr>
              <w:bidi/>
              <w:spacing w:after="160" w:line="259" w:lineRule="auto"/>
              <w:jc w:val="both"/>
            </w:pPr>
            <w:r>
              <w:t>29</w:t>
            </w:r>
          </w:p>
        </w:tc>
        <w:tc>
          <w:tcPr>
            <w:tcW w:w="2467" w:type="dxa"/>
          </w:tcPr>
          <w:p w:rsidR="00547533" w:rsidRDefault="00C902C8">
            <w:pPr>
              <w:bidi/>
              <w:spacing w:after="160" w:line="259" w:lineRule="auto"/>
              <w:jc w:val="both"/>
            </w:pPr>
            <w:r>
              <w:rPr>
                <w:rFonts w:cs="Times New Roman"/>
                <w:rtl/>
              </w:rPr>
              <w:t>نقشه سفر مشتری</w:t>
            </w:r>
          </w:p>
        </w:tc>
        <w:tc>
          <w:tcPr>
            <w:tcW w:w="1163" w:type="dxa"/>
          </w:tcPr>
          <w:p w:rsidR="00547533" w:rsidRDefault="00C902C8">
            <w:pPr>
              <w:bidi/>
              <w:spacing w:after="160" w:line="259" w:lineRule="auto"/>
              <w:jc w:val="both"/>
            </w:pPr>
            <w:r>
              <w:t>4</w:t>
            </w:r>
          </w:p>
        </w:tc>
        <w:tc>
          <w:tcPr>
            <w:tcW w:w="1575" w:type="dxa"/>
          </w:tcPr>
          <w:p w:rsidR="00547533" w:rsidRDefault="00C902C8">
            <w:pPr>
              <w:bidi/>
              <w:spacing w:after="160" w:line="259" w:lineRule="auto"/>
              <w:jc w:val="both"/>
            </w:pPr>
            <w:r>
              <w:t>0.027</w:t>
            </w:r>
          </w:p>
        </w:tc>
        <w:tc>
          <w:tcPr>
            <w:tcW w:w="3437" w:type="dxa"/>
          </w:tcPr>
          <w:p w:rsidR="00547533" w:rsidRDefault="00C902C8">
            <w:pPr>
              <w:bidi/>
              <w:spacing w:after="160" w:line="259" w:lineRule="auto"/>
              <w:jc w:val="both"/>
            </w:pPr>
            <w:r>
              <w:t>0.0966</w:t>
            </w:r>
          </w:p>
        </w:tc>
      </w:tr>
      <w:tr w:rsidR="00547533">
        <w:tc>
          <w:tcPr>
            <w:tcW w:w="708" w:type="dxa"/>
          </w:tcPr>
          <w:p w:rsidR="00547533" w:rsidRDefault="00C902C8">
            <w:pPr>
              <w:bidi/>
              <w:spacing w:after="160" w:line="259" w:lineRule="auto"/>
              <w:jc w:val="both"/>
            </w:pPr>
            <w:r>
              <w:t>30</w:t>
            </w:r>
          </w:p>
        </w:tc>
        <w:tc>
          <w:tcPr>
            <w:tcW w:w="2467" w:type="dxa"/>
          </w:tcPr>
          <w:p w:rsidR="00547533" w:rsidRDefault="00C902C8">
            <w:pPr>
              <w:bidi/>
              <w:spacing w:after="160" w:line="259" w:lineRule="auto"/>
              <w:jc w:val="both"/>
            </w:pPr>
            <w:r>
              <w:rPr>
                <w:rFonts w:cs="Times New Roman"/>
                <w:rtl/>
              </w:rPr>
              <w:t>یکپارچگی اکوسیستم</w:t>
            </w:r>
          </w:p>
        </w:tc>
        <w:tc>
          <w:tcPr>
            <w:tcW w:w="1163" w:type="dxa"/>
          </w:tcPr>
          <w:p w:rsidR="00547533" w:rsidRDefault="00C902C8">
            <w:pPr>
              <w:bidi/>
              <w:spacing w:after="160" w:line="259" w:lineRule="auto"/>
              <w:jc w:val="both"/>
            </w:pPr>
            <w:r>
              <w:t>3</w:t>
            </w:r>
          </w:p>
        </w:tc>
        <w:tc>
          <w:tcPr>
            <w:tcW w:w="1575" w:type="dxa"/>
          </w:tcPr>
          <w:p w:rsidR="00547533" w:rsidRDefault="00C902C8">
            <w:pPr>
              <w:bidi/>
              <w:spacing w:after="160" w:line="259" w:lineRule="auto"/>
              <w:jc w:val="both"/>
            </w:pPr>
            <w:r>
              <w:t>0.020</w:t>
            </w:r>
          </w:p>
        </w:tc>
        <w:tc>
          <w:tcPr>
            <w:tcW w:w="3437" w:type="dxa"/>
          </w:tcPr>
          <w:p w:rsidR="00547533" w:rsidRDefault="00C902C8">
            <w:pPr>
              <w:bidi/>
              <w:spacing w:after="160" w:line="259" w:lineRule="auto"/>
              <w:jc w:val="both"/>
            </w:pPr>
            <w:r>
              <w:t>0.0782</w:t>
            </w:r>
          </w:p>
        </w:tc>
      </w:tr>
      <w:tr w:rsidR="00547533">
        <w:tc>
          <w:tcPr>
            <w:tcW w:w="708" w:type="dxa"/>
          </w:tcPr>
          <w:p w:rsidR="00547533" w:rsidRDefault="00C902C8">
            <w:pPr>
              <w:bidi/>
              <w:spacing w:after="160" w:line="259" w:lineRule="auto"/>
              <w:jc w:val="both"/>
            </w:pPr>
            <w:r>
              <w:t>31</w:t>
            </w:r>
          </w:p>
        </w:tc>
        <w:tc>
          <w:tcPr>
            <w:tcW w:w="2467" w:type="dxa"/>
          </w:tcPr>
          <w:p w:rsidR="00547533" w:rsidRDefault="00C902C8">
            <w:pPr>
              <w:bidi/>
              <w:spacing w:after="160" w:line="259" w:lineRule="auto"/>
              <w:jc w:val="both"/>
            </w:pPr>
            <w:r>
              <w:rPr>
                <w:rFonts w:cs="Times New Roman"/>
                <w:rtl/>
              </w:rPr>
              <w:t>سفارشی‌سازی انبوه</w:t>
            </w:r>
          </w:p>
        </w:tc>
        <w:tc>
          <w:tcPr>
            <w:tcW w:w="1163" w:type="dxa"/>
          </w:tcPr>
          <w:p w:rsidR="00547533" w:rsidRDefault="00C902C8">
            <w:pPr>
              <w:bidi/>
              <w:spacing w:after="160" w:line="259" w:lineRule="auto"/>
              <w:jc w:val="both"/>
            </w:pPr>
            <w:r>
              <w:t>3</w:t>
            </w:r>
          </w:p>
        </w:tc>
        <w:tc>
          <w:tcPr>
            <w:tcW w:w="1575" w:type="dxa"/>
          </w:tcPr>
          <w:p w:rsidR="00547533" w:rsidRDefault="00C902C8">
            <w:pPr>
              <w:bidi/>
              <w:spacing w:after="160" w:line="259" w:lineRule="auto"/>
              <w:jc w:val="both"/>
            </w:pPr>
            <w:r>
              <w:t>0.020</w:t>
            </w:r>
          </w:p>
        </w:tc>
        <w:tc>
          <w:tcPr>
            <w:tcW w:w="3437" w:type="dxa"/>
          </w:tcPr>
          <w:p w:rsidR="00547533" w:rsidRDefault="00C902C8">
            <w:pPr>
              <w:bidi/>
              <w:spacing w:after="160" w:line="259" w:lineRule="auto"/>
              <w:jc w:val="both"/>
            </w:pPr>
            <w:r>
              <w:t>0.0782</w:t>
            </w:r>
          </w:p>
        </w:tc>
      </w:tr>
      <w:tr w:rsidR="00547533">
        <w:tc>
          <w:tcPr>
            <w:tcW w:w="708" w:type="dxa"/>
          </w:tcPr>
          <w:p w:rsidR="00547533" w:rsidRDefault="00C902C8">
            <w:pPr>
              <w:bidi/>
              <w:spacing w:after="160" w:line="259" w:lineRule="auto"/>
              <w:jc w:val="both"/>
            </w:pPr>
            <w:r>
              <w:t>32</w:t>
            </w:r>
          </w:p>
        </w:tc>
        <w:tc>
          <w:tcPr>
            <w:tcW w:w="2467" w:type="dxa"/>
          </w:tcPr>
          <w:p w:rsidR="00547533" w:rsidRDefault="00C902C8">
            <w:pPr>
              <w:bidi/>
              <w:spacing w:after="160" w:line="259" w:lineRule="auto"/>
              <w:jc w:val="both"/>
            </w:pPr>
            <w:r>
              <w:rPr>
                <w:rFonts w:cs="Times New Roman"/>
                <w:rtl/>
              </w:rPr>
              <w:t>مدیریت ریسک</w:t>
            </w:r>
          </w:p>
        </w:tc>
        <w:tc>
          <w:tcPr>
            <w:tcW w:w="1163" w:type="dxa"/>
          </w:tcPr>
          <w:p w:rsidR="00547533" w:rsidRDefault="00C902C8">
            <w:pPr>
              <w:bidi/>
              <w:spacing w:after="160" w:line="259" w:lineRule="auto"/>
              <w:jc w:val="both"/>
            </w:pPr>
            <w:r>
              <w:t>3</w:t>
            </w:r>
          </w:p>
        </w:tc>
        <w:tc>
          <w:tcPr>
            <w:tcW w:w="1575" w:type="dxa"/>
          </w:tcPr>
          <w:p w:rsidR="00547533" w:rsidRDefault="00C902C8">
            <w:pPr>
              <w:bidi/>
              <w:spacing w:after="160" w:line="259" w:lineRule="auto"/>
              <w:jc w:val="both"/>
            </w:pPr>
            <w:r>
              <w:t>0.020</w:t>
            </w:r>
          </w:p>
        </w:tc>
        <w:tc>
          <w:tcPr>
            <w:tcW w:w="3437" w:type="dxa"/>
          </w:tcPr>
          <w:p w:rsidR="00547533" w:rsidRDefault="00C902C8">
            <w:pPr>
              <w:bidi/>
              <w:spacing w:after="160" w:line="259" w:lineRule="auto"/>
              <w:jc w:val="both"/>
            </w:pPr>
            <w:r>
              <w:t>0.0782</w:t>
            </w:r>
          </w:p>
        </w:tc>
      </w:tr>
      <w:tr w:rsidR="00547533">
        <w:tc>
          <w:tcPr>
            <w:tcW w:w="708" w:type="dxa"/>
          </w:tcPr>
          <w:p w:rsidR="00547533" w:rsidRDefault="00C902C8">
            <w:pPr>
              <w:bidi/>
              <w:spacing w:after="160" w:line="259" w:lineRule="auto"/>
              <w:jc w:val="both"/>
            </w:pPr>
            <w:r>
              <w:t>33</w:t>
            </w:r>
          </w:p>
        </w:tc>
        <w:tc>
          <w:tcPr>
            <w:tcW w:w="2467" w:type="dxa"/>
          </w:tcPr>
          <w:p w:rsidR="00547533" w:rsidRDefault="00C902C8">
            <w:pPr>
              <w:bidi/>
              <w:spacing w:after="160" w:line="259" w:lineRule="auto"/>
              <w:jc w:val="both"/>
            </w:pPr>
            <w:r>
              <w:rPr>
                <w:rFonts w:cs="Times New Roman"/>
                <w:rtl/>
              </w:rPr>
              <w:t>بهینه‌سازی قیمت</w:t>
            </w:r>
          </w:p>
        </w:tc>
        <w:tc>
          <w:tcPr>
            <w:tcW w:w="1163" w:type="dxa"/>
          </w:tcPr>
          <w:p w:rsidR="00547533" w:rsidRDefault="00C902C8">
            <w:pPr>
              <w:bidi/>
              <w:spacing w:after="160" w:line="259" w:lineRule="auto"/>
              <w:jc w:val="both"/>
            </w:pPr>
            <w:r>
              <w:t>4</w:t>
            </w:r>
          </w:p>
        </w:tc>
        <w:tc>
          <w:tcPr>
            <w:tcW w:w="1575" w:type="dxa"/>
          </w:tcPr>
          <w:p w:rsidR="00547533" w:rsidRDefault="00C902C8">
            <w:pPr>
              <w:bidi/>
              <w:spacing w:after="160" w:line="259" w:lineRule="auto"/>
              <w:jc w:val="both"/>
            </w:pPr>
            <w:r>
              <w:t>0.027</w:t>
            </w:r>
          </w:p>
        </w:tc>
        <w:tc>
          <w:tcPr>
            <w:tcW w:w="3437" w:type="dxa"/>
          </w:tcPr>
          <w:p w:rsidR="00547533" w:rsidRDefault="00C902C8">
            <w:pPr>
              <w:bidi/>
              <w:spacing w:after="160" w:line="259" w:lineRule="auto"/>
              <w:jc w:val="both"/>
            </w:pPr>
            <w:r>
              <w:t>0.0966</w:t>
            </w:r>
          </w:p>
        </w:tc>
      </w:tr>
      <w:tr w:rsidR="00547533">
        <w:tc>
          <w:tcPr>
            <w:tcW w:w="708" w:type="dxa"/>
          </w:tcPr>
          <w:p w:rsidR="00547533" w:rsidRDefault="00C902C8">
            <w:pPr>
              <w:bidi/>
              <w:spacing w:after="160" w:line="259" w:lineRule="auto"/>
              <w:jc w:val="both"/>
            </w:pPr>
            <w:r>
              <w:t>34</w:t>
            </w:r>
          </w:p>
        </w:tc>
        <w:tc>
          <w:tcPr>
            <w:tcW w:w="2467" w:type="dxa"/>
          </w:tcPr>
          <w:p w:rsidR="00547533" w:rsidRDefault="00C902C8">
            <w:pPr>
              <w:bidi/>
              <w:spacing w:after="160" w:line="259" w:lineRule="auto"/>
              <w:jc w:val="both"/>
            </w:pPr>
            <w:r>
              <w:rPr>
                <w:rFonts w:cs="Times New Roman"/>
                <w:rtl/>
              </w:rPr>
              <w:t>تحلیل کلان‌داده</w:t>
            </w:r>
          </w:p>
        </w:tc>
        <w:tc>
          <w:tcPr>
            <w:tcW w:w="1163" w:type="dxa"/>
          </w:tcPr>
          <w:p w:rsidR="00547533" w:rsidRDefault="00C902C8">
            <w:pPr>
              <w:bidi/>
              <w:spacing w:after="160" w:line="259" w:lineRule="auto"/>
              <w:jc w:val="both"/>
            </w:pPr>
            <w:r>
              <w:t>3</w:t>
            </w:r>
          </w:p>
        </w:tc>
        <w:tc>
          <w:tcPr>
            <w:tcW w:w="1575" w:type="dxa"/>
          </w:tcPr>
          <w:p w:rsidR="00547533" w:rsidRDefault="00C902C8">
            <w:pPr>
              <w:bidi/>
              <w:spacing w:after="160" w:line="259" w:lineRule="auto"/>
              <w:jc w:val="both"/>
            </w:pPr>
            <w:r>
              <w:t>0.020</w:t>
            </w:r>
          </w:p>
        </w:tc>
        <w:tc>
          <w:tcPr>
            <w:tcW w:w="3437" w:type="dxa"/>
          </w:tcPr>
          <w:p w:rsidR="00547533" w:rsidRDefault="00C902C8">
            <w:pPr>
              <w:bidi/>
              <w:spacing w:after="160" w:line="259" w:lineRule="auto"/>
              <w:jc w:val="both"/>
            </w:pPr>
            <w:r>
              <w:t>0.0782</w:t>
            </w:r>
          </w:p>
        </w:tc>
      </w:tr>
      <w:tr w:rsidR="00547533">
        <w:tc>
          <w:tcPr>
            <w:tcW w:w="708" w:type="dxa"/>
          </w:tcPr>
          <w:p w:rsidR="00547533" w:rsidRDefault="00C902C8">
            <w:pPr>
              <w:bidi/>
              <w:spacing w:after="160" w:line="259" w:lineRule="auto"/>
              <w:jc w:val="both"/>
            </w:pPr>
            <w:r>
              <w:t>35</w:t>
            </w:r>
          </w:p>
        </w:tc>
        <w:tc>
          <w:tcPr>
            <w:tcW w:w="2467" w:type="dxa"/>
          </w:tcPr>
          <w:p w:rsidR="00547533" w:rsidRDefault="00C902C8">
            <w:pPr>
              <w:bidi/>
              <w:spacing w:after="160" w:line="259" w:lineRule="auto"/>
              <w:jc w:val="both"/>
            </w:pPr>
            <w:r>
              <w:rPr>
                <w:rFonts w:cs="Times New Roman"/>
                <w:rtl/>
              </w:rPr>
              <w:t>شکاف مهارتی</w:t>
            </w:r>
          </w:p>
        </w:tc>
        <w:tc>
          <w:tcPr>
            <w:tcW w:w="1163" w:type="dxa"/>
          </w:tcPr>
          <w:p w:rsidR="00547533" w:rsidRDefault="00C902C8">
            <w:pPr>
              <w:bidi/>
              <w:spacing w:after="160" w:line="259" w:lineRule="auto"/>
              <w:jc w:val="both"/>
            </w:pPr>
            <w:r>
              <w:t>3</w:t>
            </w:r>
          </w:p>
        </w:tc>
        <w:tc>
          <w:tcPr>
            <w:tcW w:w="1575" w:type="dxa"/>
          </w:tcPr>
          <w:p w:rsidR="00547533" w:rsidRDefault="00C902C8">
            <w:pPr>
              <w:bidi/>
              <w:spacing w:after="160" w:line="259" w:lineRule="auto"/>
              <w:jc w:val="both"/>
            </w:pPr>
            <w:r>
              <w:t>0.020</w:t>
            </w:r>
          </w:p>
        </w:tc>
        <w:tc>
          <w:tcPr>
            <w:tcW w:w="3437" w:type="dxa"/>
          </w:tcPr>
          <w:p w:rsidR="00547533" w:rsidRDefault="00C902C8">
            <w:pPr>
              <w:bidi/>
              <w:spacing w:after="160" w:line="259" w:lineRule="auto"/>
              <w:jc w:val="both"/>
            </w:pPr>
            <w:r>
              <w:t>0.0782</w:t>
            </w:r>
          </w:p>
        </w:tc>
      </w:tr>
      <w:tr w:rsidR="00547533">
        <w:tc>
          <w:tcPr>
            <w:tcW w:w="708" w:type="dxa"/>
          </w:tcPr>
          <w:p w:rsidR="00547533" w:rsidRDefault="00C902C8">
            <w:pPr>
              <w:bidi/>
              <w:spacing w:after="160" w:line="259" w:lineRule="auto"/>
              <w:jc w:val="both"/>
            </w:pPr>
            <w:r>
              <w:t>36</w:t>
            </w:r>
          </w:p>
        </w:tc>
        <w:tc>
          <w:tcPr>
            <w:tcW w:w="2467" w:type="dxa"/>
          </w:tcPr>
          <w:p w:rsidR="00547533" w:rsidRDefault="00C902C8">
            <w:pPr>
              <w:bidi/>
              <w:spacing w:after="160" w:line="259" w:lineRule="auto"/>
              <w:jc w:val="both"/>
            </w:pPr>
            <w:r>
              <w:rPr>
                <w:rFonts w:cs="Times New Roman"/>
                <w:rtl/>
              </w:rPr>
              <w:t>فرهنگ نوآوری</w:t>
            </w:r>
          </w:p>
        </w:tc>
        <w:tc>
          <w:tcPr>
            <w:tcW w:w="1163" w:type="dxa"/>
          </w:tcPr>
          <w:p w:rsidR="00547533" w:rsidRDefault="00C902C8">
            <w:pPr>
              <w:bidi/>
              <w:spacing w:after="160" w:line="259" w:lineRule="auto"/>
              <w:jc w:val="both"/>
            </w:pPr>
            <w:r>
              <w:t>4</w:t>
            </w:r>
          </w:p>
        </w:tc>
        <w:tc>
          <w:tcPr>
            <w:tcW w:w="1575" w:type="dxa"/>
          </w:tcPr>
          <w:p w:rsidR="00547533" w:rsidRDefault="00C902C8">
            <w:pPr>
              <w:bidi/>
              <w:spacing w:after="160" w:line="259" w:lineRule="auto"/>
              <w:jc w:val="both"/>
            </w:pPr>
            <w:r>
              <w:t>0.027</w:t>
            </w:r>
          </w:p>
        </w:tc>
        <w:tc>
          <w:tcPr>
            <w:tcW w:w="3437" w:type="dxa"/>
          </w:tcPr>
          <w:p w:rsidR="00547533" w:rsidRDefault="00C902C8">
            <w:pPr>
              <w:bidi/>
              <w:spacing w:after="160" w:line="259" w:lineRule="auto"/>
              <w:jc w:val="both"/>
            </w:pPr>
            <w:r>
              <w:t>0.0966</w:t>
            </w:r>
          </w:p>
        </w:tc>
      </w:tr>
      <w:tr w:rsidR="00547533">
        <w:tc>
          <w:tcPr>
            <w:tcW w:w="708" w:type="dxa"/>
          </w:tcPr>
          <w:p w:rsidR="00547533" w:rsidRDefault="00C902C8">
            <w:pPr>
              <w:bidi/>
              <w:spacing w:after="160" w:line="259" w:lineRule="auto"/>
              <w:jc w:val="both"/>
            </w:pPr>
            <w:r>
              <w:t>37</w:t>
            </w:r>
          </w:p>
        </w:tc>
        <w:tc>
          <w:tcPr>
            <w:tcW w:w="2467" w:type="dxa"/>
          </w:tcPr>
          <w:p w:rsidR="00547533" w:rsidRDefault="00C902C8">
            <w:pPr>
              <w:bidi/>
              <w:spacing w:after="160" w:line="259" w:lineRule="auto"/>
              <w:jc w:val="both"/>
            </w:pPr>
            <w:r>
              <w:rPr>
                <w:rFonts w:cs="Times New Roman"/>
                <w:rtl/>
              </w:rPr>
              <w:t>شفافیت الگوریتم</w:t>
            </w:r>
          </w:p>
        </w:tc>
        <w:tc>
          <w:tcPr>
            <w:tcW w:w="1163" w:type="dxa"/>
          </w:tcPr>
          <w:p w:rsidR="00547533" w:rsidRDefault="00C902C8">
            <w:pPr>
              <w:bidi/>
              <w:spacing w:after="160" w:line="259" w:lineRule="auto"/>
              <w:jc w:val="both"/>
            </w:pPr>
            <w:r>
              <w:t>3</w:t>
            </w:r>
          </w:p>
        </w:tc>
        <w:tc>
          <w:tcPr>
            <w:tcW w:w="1575" w:type="dxa"/>
          </w:tcPr>
          <w:p w:rsidR="00547533" w:rsidRDefault="00C902C8">
            <w:pPr>
              <w:bidi/>
              <w:spacing w:after="160" w:line="259" w:lineRule="auto"/>
              <w:jc w:val="both"/>
            </w:pPr>
            <w:r>
              <w:t>0.020</w:t>
            </w:r>
          </w:p>
        </w:tc>
        <w:tc>
          <w:tcPr>
            <w:tcW w:w="3437" w:type="dxa"/>
          </w:tcPr>
          <w:p w:rsidR="00547533" w:rsidRDefault="00C902C8">
            <w:pPr>
              <w:bidi/>
              <w:spacing w:after="160" w:line="259" w:lineRule="auto"/>
              <w:jc w:val="both"/>
            </w:pPr>
            <w:r>
              <w:t>0.0782</w:t>
            </w:r>
          </w:p>
        </w:tc>
      </w:tr>
      <w:tr w:rsidR="00547533">
        <w:tc>
          <w:tcPr>
            <w:tcW w:w="708" w:type="dxa"/>
          </w:tcPr>
          <w:p w:rsidR="00547533" w:rsidRDefault="00C902C8">
            <w:pPr>
              <w:bidi/>
              <w:spacing w:after="160" w:line="259" w:lineRule="auto"/>
              <w:jc w:val="both"/>
            </w:pPr>
            <w:r>
              <w:t>38</w:t>
            </w:r>
          </w:p>
        </w:tc>
        <w:tc>
          <w:tcPr>
            <w:tcW w:w="2467" w:type="dxa"/>
          </w:tcPr>
          <w:p w:rsidR="00547533" w:rsidRDefault="00C902C8">
            <w:pPr>
              <w:bidi/>
              <w:spacing w:after="160" w:line="259" w:lineRule="auto"/>
              <w:jc w:val="both"/>
            </w:pPr>
            <w:r>
              <w:rPr>
                <w:rFonts w:cs="Times New Roman"/>
                <w:rtl/>
              </w:rPr>
              <w:t>امنیت اطلاعات</w:t>
            </w:r>
          </w:p>
        </w:tc>
        <w:tc>
          <w:tcPr>
            <w:tcW w:w="1163" w:type="dxa"/>
          </w:tcPr>
          <w:p w:rsidR="00547533" w:rsidRDefault="00C902C8">
            <w:pPr>
              <w:bidi/>
              <w:spacing w:after="160" w:line="259" w:lineRule="auto"/>
              <w:jc w:val="both"/>
            </w:pPr>
            <w:r>
              <w:t>3</w:t>
            </w:r>
          </w:p>
        </w:tc>
        <w:tc>
          <w:tcPr>
            <w:tcW w:w="1575" w:type="dxa"/>
          </w:tcPr>
          <w:p w:rsidR="00547533" w:rsidRDefault="00C902C8">
            <w:pPr>
              <w:bidi/>
              <w:spacing w:after="160" w:line="259" w:lineRule="auto"/>
              <w:jc w:val="both"/>
            </w:pPr>
            <w:r>
              <w:t>0.020</w:t>
            </w:r>
          </w:p>
        </w:tc>
        <w:tc>
          <w:tcPr>
            <w:tcW w:w="3437" w:type="dxa"/>
          </w:tcPr>
          <w:p w:rsidR="00547533" w:rsidRDefault="00C902C8">
            <w:pPr>
              <w:bidi/>
              <w:spacing w:after="160" w:line="259" w:lineRule="auto"/>
              <w:jc w:val="both"/>
            </w:pPr>
            <w:r>
              <w:t>0.0782</w:t>
            </w:r>
          </w:p>
        </w:tc>
      </w:tr>
      <w:tr w:rsidR="00547533">
        <w:tc>
          <w:tcPr>
            <w:tcW w:w="708" w:type="dxa"/>
          </w:tcPr>
          <w:p w:rsidR="00547533" w:rsidRDefault="00C902C8">
            <w:pPr>
              <w:bidi/>
              <w:spacing w:after="160" w:line="259" w:lineRule="auto"/>
              <w:jc w:val="both"/>
            </w:pPr>
            <w:r>
              <w:t>39</w:t>
            </w:r>
          </w:p>
        </w:tc>
        <w:tc>
          <w:tcPr>
            <w:tcW w:w="2467" w:type="dxa"/>
          </w:tcPr>
          <w:p w:rsidR="00547533" w:rsidRDefault="00C902C8">
            <w:pPr>
              <w:bidi/>
              <w:spacing w:after="160" w:line="259" w:lineRule="auto"/>
              <w:jc w:val="both"/>
            </w:pPr>
            <w:r>
              <w:rPr>
                <w:rFonts w:cs="Times New Roman"/>
                <w:rtl/>
              </w:rPr>
              <w:t>چابکی سازمانی</w:t>
            </w:r>
          </w:p>
        </w:tc>
        <w:tc>
          <w:tcPr>
            <w:tcW w:w="1163" w:type="dxa"/>
          </w:tcPr>
          <w:p w:rsidR="00547533" w:rsidRDefault="00C902C8">
            <w:pPr>
              <w:bidi/>
              <w:spacing w:after="160" w:line="259" w:lineRule="auto"/>
              <w:jc w:val="both"/>
            </w:pPr>
            <w:r>
              <w:t>4</w:t>
            </w:r>
          </w:p>
        </w:tc>
        <w:tc>
          <w:tcPr>
            <w:tcW w:w="1575" w:type="dxa"/>
          </w:tcPr>
          <w:p w:rsidR="00547533" w:rsidRDefault="00C902C8">
            <w:pPr>
              <w:bidi/>
              <w:spacing w:after="160" w:line="259" w:lineRule="auto"/>
              <w:jc w:val="both"/>
            </w:pPr>
            <w:r>
              <w:t>0.027</w:t>
            </w:r>
          </w:p>
        </w:tc>
        <w:tc>
          <w:tcPr>
            <w:tcW w:w="3437" w:type="dxa"/>
          </w:tcPr>
          <w:p w:rsidR="00547533" w:rsidRDefault="00C902C8">
            <w:pPr>
              <w:bidi/>
              <w:spacing w:after="160" w:line="259" w:lineRule="auto"/>
              <w:jc w:val="both"/>
            </w:pPr>
            <w:r>
              <w:t>0.0966</w:t>
            </w:r>
          </w:p>
        </w:tc>
      </w:tr>
      <w:tr w:rsidR="00547533">
        <w:tc>
          <w:tcPr>
            <w:tcW w:w="708" w:type="dxa"/>
          </w:tcPr>
          <w:p w:rsidR="00547533" w:rsidRDefault="00C902C8">
            <w:pPr>
              <w:bidi/>
              <w:spacing w:after="160" w:line="259" w:lineRule="auto"/>
              <w:jc w:val="both"/>
            </w:pPr>
            <w:r>
              <w:t>40</w:t>
            </w:r>
          </w:p>
        </w:tc>
        <w:tc>
          <w:tcPr>
            <w:tcW w:w="2467" w:type="dxa"/>
          </w:tcPr>
          <w:p w:rsidR="00547533" w:rsidRDefault="00C902C8">
            <w:pPr>
              <w:bidi/>
              <w:spacing w:after="160" w:line="259" w:lineRule="auto"/>
              <w:jc w:val="both"/>
            </w:pPr>
            <w:r>
              <w:rPr>
                <w:rFonts w:cs="Times New Roman"/>
                <w:rtl/>
              </w:rPr>
              <w:t>مزیت رقابتی</w:t>
            </w:r>
          </w:p>
        </w:tc>
        <w:tc>
          <w:tcPr>
            <w:tcW w:w="1163" w:type="dxa"/>
          </w:tcPr>
          <w:p w:rsidR="00547533" w:rsidRDefault="00C902C8">
            <w:pPr>
              <w:bidi/>
              <w:spacing w:after="160" w:line="259" w:lineRule="auto"/>
              <w:jc w:val="both"/>
            </w:pPr>
            <w:r>
              <w:t>4</w:t>
            </w:r>
          </w:p>
        </w:tc>
        <w:tc>
          <w:tcPr>
            <w:tcW w:w="1575" w:type="dxa"/>
          </w:tcPr>
          <w:p w:rsidR="00547533" w:rsidRDefault="00C902C8">
            <w:pPr>
              <w:bidi/>
              <w:spacing w:after="160" w:line="259" w:lineRule="auto"/>
              <w:jc w:val="both"/>
            </w:pPr>
            <w:r>
              <w:t>0.027</w:t>
            </w:r>
          </w:p>
        </w:tc>
        <w:tc>
          <w:tcPr>
            <w:tcW w:w="3437" w:type="dxa"/>
          </w:tcPr>
          <w:p w:rsidR="00547533" w:rsidRDefault="00C902C8">
            <w:pPr>
              <w:bidi/>
              <w:spacing w:after="160" w:line="259" w:lineRule="auto"/>
              <w:jc w:val="both"/>
            </w:pPr>
            <w:r>
              <w:t>0.0966</w:t>
            </w:r>
          </w:p>
        </w:tc>
      </w:tr>
      <w:tr w:rsidR="00547533">
        <w:tc>
          <w:tcPr>
            <w:tcW w:w="708" w:type="dxa"/>
          </w:tcPr>
          <w:p w:rsidR="00547533" w:rsidRDefault="00C902C8">
            <w:pPr>
              <w:bidi/>
              <w:spacing w:after="160" w:line="259" w:lineRule="auto"/>
              <w:jc w:val="both"/>
            </w:pPr>
            <w:r>
              <w:lastRenderedPageBreak/>
              <w:t>41</w:t>
            </w:r>
          </w:p>
        </w:tc>
        <w:tc>
          <w:tcPr>
            <w:tcW w:w="2467" w:type="dxa"/>
          </w:tcPr>
          <w:p w:rsidR="00547533" w:rsidRDefault="00C902C8">
            <w:pPr>
              <w:bidi/>
              <w:spacing w:after="160" w:line="259" w:lineRule="auto"/>
              <w:jc w:val="both"/>
            </w:pPr>
            <w:r>
              <w:rPr>
                <w:rFonts w:cs="Times New Roman"/>
                <w:rtl/>
              </w:rPr>
              <w:t>تصمیم‌گیری هوشمند</w:t>
            </w:r>
          </w:p>
        </w:tc>
        <w:tc>
          <w:tcPr>
            <w:tcW w:w="1163" w:type="dxa"/>
          </w:tcPr>
          <w:p w:rsidR="00547533" w:rsidRDefault="00C902C8">
            <w:pPr>
              <w:bidi/>
              <w:spacing w:after="160" w:line="259" w:lineRule="auto"/>
              <w:jc w:val="both"/>
            </w:pPr>
            <w:r>
              <w:t>4</w:t>
            </w:r>
          </w:p>
        </w:tc>
        <w:tc>
          <w:tcPr>
            <w:tcW w:w="1575" w:type="dxa"/>
          </w:tcPr>
          <w:p w:rsidR="00547533" w:rsidRDefault="00C902C8">
            <w:pPr>
              <w:bidi/>
              <w:spacing w:after="160" w:line="259" w:lineRule="auto"/>
              <w:jc w:val="both"/>
            </w:pPr>
            <w:r>
              <w:t>0.027</w:t>
            </w:r>
          </w:p>
        </w:tc>
        <w:tc>
          <w:tcPr>
            <w:tcW w:w="3437" w:type="dxa"/>
          </w:tcPr>
          <w:p w:rsidR="00547533" w:rsidRDefault="00C902C8">
            <w:pPr>
              <w:bidi/>
              <w:spacing w:after="160" w:line="259" w:lineRule="auto"/>
              <w:jc w:val="both"/>
            </w:pPr>
            <w:r>
              <w:t>0.0966</w:t>
            </w:r>
          </w:p>
        </w:tc>
      </w:tr>
      <w:tr w:rsidR="00547533">
        <w:tc>
          <w:tcPr>
            <w:tcW w:w="708" w:type="dxa"/>
          </w:tcPr>
          <w:p w:rsidR="00547533" w:rsidRDefault="00C902C8">
            <w:pPr>
              <w:bidi/>
              <w:spacing w:after="160" w:line="259" w:lineRule="auto"/>
              <w:jc w:val="both"/>
            </w:pPr>
            <w:r>
              <w:t>42</w:t>
            </w:r>
          </w:p>
        </w:tc>
        <w:tc>
          <w:tcPr>
            <w:tcW w:w="2467" w:type="dxa"/>
          </w:tcPr>
          <w:p w:rsidR="00547533" w:rsidRDefault="00C902C8">
            <w:pPr>
              <w:bidi/>
              <w:spacing w:after="160" w:line="259" w:lineRule="auto"/>
              <w:jc w:val="both"/>
            </w:pPr>
            <w:r>
              <w:rPr>
                <w:rFonts w:cs="Times New Roman"/>
                <w:rtl/>
              </w:rPr>
              <w:t>مدیریت دانش</w:t>
            </w:r>
          </w:p>
        </w:tc>
        <w:tc>
          <w:tcPr>
            <w:tcW w:w="1163" w:type="dxa"/>
          </w:tcPr>
          <w:p w:rsidR="00547533" w:rsidRDefault="00C902C8">
            <w:pPr>
              <w:bidi/>
              <w:spacing w:after="160" w:line="259" w:lineRule="auto"/>
              <w:jc w:val="both"/>
            </w:pPr>
            <w:r>
              <w:t>3</w:t>
            </w:r>
          </w:p>
        </w:tc>
        <w:tc>
          <w:tcPr>
            <w:tcW w:w="1575" w:type="dxa"/>
          </w:tcPr>
          <w:p w:rsidR="00547533" w:rsidRDefault="00C902C8">
            <w:pPr>
              <w:bidi/>
              <w:spacing w:after="160" w:line="259" w:lineRule="auto"/>
              <w:jc w:val="both"/>
            </w:pPr>
            <w:r>
              <w:t>0.020</w:t>
            </w:r>
          </w:p>
        </w:tc>
        <w:tc>
          <w:tcPr>
            <w:tcW w:w="3437" w:type="dxa"/>
          </w:tcPr>
          <w:p w:rsidR="00547533" w:rsidRDefault="00C902C8">
            <w:pPr>
              <w:bidi/>
              <w:spacing w:after="160" w:line="259" w:lineRule="auto"/>
              <w:jc w:val="both"/>
            </w:pPr>
            <w:r>
              <w:t>0.0782</w:t>
            </w:r>
          </w:p>
        </w:tc>
      </w:tr>
      <w:tr w:rsidR="00547533">
        <w:tc>
          <w:tcPr>
            <w:tcW w:w="708" w:type="dxa"/>
          </w:tcPr>
          <w:p w:rsidR="00547533" w:rsidRDefault="00C902C8">
            <w:pPr>
              <w:bidi/>
              <w:spacing w:after="160" w:line="259" w:lineRule="auto"/>
              <w:jc w:val="both"/>
            </w:pPr>
            <w:r>
              <w:t>43</w:t>
            </w:r>
          </w:p>
        </w:tc>
        <w:tc>
          <w:tcPr>
            <w:tcW w:w="2467" w:type="dxa"/>
          </w:tcPr>
          <w:p w:rsidR="00547533" w:rsidRDefault="00C902C8">
            <w:pPr>
              <w:bidi/>
              <w:spacing w:after="160" w:line="259" w:lineRule="auto"/>
              <w:jc w:val="both"/>
            </w:pPr>
            <w:r>
              <w:rPr>
                <w:rFonts w:cs="Times New Roman"/>
                <w:rtl/>
              </w:rPr>
              <w:t>انسجام برند</w:t>
            </w:r>
          </w:p>
        </w:tc>
        <w:tc>
          <w:tcPr>
            <w:tcW w:w="1163" w:type="dxa"/>
          </w:tcPr>
          <w:p w:rsidR="00547533" w:rsidRDefault="00C902C8">
            <w:pPr>
              <w:bidi/>
              <w:spacing w:after="160" w:line="259" w:lineRule="auto"/>
              <w:jc w:val="both"/>
            </w:pPr>
            <w:r>
              <w:t>3</w:t>
            </w:r>
          </w:p>
        </w:tc>
        <w:tc>
          <w:tcPr>
            <w:tcW w:w="1575" w:type="dxa"/>
          </w:tcPr>
          <w:p w:rsidR="00547533" w:rsidRDefault="00C902C8">
            <w:pPr>
              <w:bidi/>
              <w:spacing w:after="160" w:line="259" w:lineRule="auto"/>
              <w:jc w:val="both"/>
            </w:pPr>
            <w:r>
              <w:t>0.020</w:t>
            </w:r>
          </w:p>
        </w:tc>
        <w:tc>
          <w:tcPr>
            <w:tcW w:w="3437" w:type="dxa"/>
          </w:tcPr>
          <w:p w:rsidR="00547533" w:rsidRDefault="00C902C8">
            <w:pPr>
              <w:bidi/>
              <w:spacing w:after="160" w:line="259" w:lineRule="auto"/>
              <w:jc w:val="both"/>
            </w:pPr>
            <w:r>
              <w:t>0.0782</w:t>
            </w:r>
          </w:p>
        </w:tc>
      </w:tr>
      <w:tr w:rsidR="00547533">
        <w:tc>
          <w:tcPr>
            <w:tcW w:w="708" w:type="dxa"/>
          </w:tcPr>
          <w:p w:rsidR="00547533" w:rsidRDefault="00C902C8">
            <w:pPr>
              <w:bidi/>
              <w:spacing w:after="160" w:line="259" w:lineRule="auto"/>
              <w:jc w:val="both"/>
            </w:pPr>
            <w:r>
              <w:t>44</w:t>
            </w:r>
          </w:p>
        </w:tc>
        <w:tc>
          <w:tcPr>
            <w:tcW w:w="2467" w:type="dxa"/>
          </w:tcPr>
          <w:p w:rsidR="00547533" w:rsidRDefault="00C902C8">
            <w:pPr>
              <w:bidi/>
              <w:spacing w:after="160" w:line="259" w:lineRule="auto"/>
              <w:jc w:val="both"/>
            </w:pPr>
            <w:r>
              <w:rPr>
                <w:rFonts w:cs="Times New Roman"/>
                <w:rtl/>
              </w:rPr>
              <w:t>همگرایی فناوری‌ها</w:t>
            </w:r>
          </w:p>
        </w:tc>
        <w:tc>
          <w:tcPr>
            <w:tcW w:w="1163" w:type="dxa"/>
          </w:tcPr>
          <w:p w:rsidR="00547533" w:rsidRDefault="00C902C8">
            <w:pPr>
              <w:bidi/>
              <w:spacing w:after="160" w:line="259" w:lineRule="auto"/>
              <w:jc w:val="both"/>
            </w:pPr>
            <w:r>
              <w:t>3</w:t>
            </w:r>
          </w:p>
        </w:tc>
        <w:tc>
          <w:tcPr>
            <w:tcW w:w="1575" w:type="dxa"/>
          </w:tcPr>
          <w:p w:rsidR="00547533" w:rsidRDefault="00C902C8">
            <w:pPr>
              <w:bidi/>
              <w:spacing w:after="160" w:line="259" w:lineRule="auto"/>
              <w:jc w:val="both"/>
            </w:pPr>
            <w:r>
              <w:t>0.020</w:t>
            </w:r>
          </w:p>
        </w:tc>
        <w:tc>
          <w:tcPr>
            <w:tcW w:w="3437" w:type="dxa"/>
          </w:tcPr>
          <w:p w:rsidR="00547533" w:rsidRDefault="00C902C8">
            <w:pPr>
              <w:bidi/>
              <w:spacing w:after="160" w:line="259" w:lineRule="auto"/>
              <w:jc w:val="both"/>
            </w:pPr>
            <w:r>
              <w:t>0.0782</w:t>
            </w:r>
          </w:p>
        </w:tc>
      </w:tr>
      <w:tr w:rsidR="00547533">
        <w:tc>
          <w:tcPr>
            <w:tcW w:w="708" w:type="dxa"/>
          </w:tcPr>
          <w:p w:rsidR="00547533" w:rsidRDefault="00C902C8">
            <w:pPr>
              <w:bidi/>
              <w:spacing w:after="160" w:line="259" w:lineRule="auto"/>
              <w:jc w:val="both"/>
            </w:pPr>
            <w:r>
              <w:t>45</w:t>
            </w:r>
          </w:p>
        </w:tc>
        <w:tc>
          <w:tcPr>
            <w:tcW w:w="2467" w:type="dxa"/>
          </w:tcPr>
          <w:p w:rsidR="00547533" w:rsidRDefault="00C902C8">
            <w:pPr>
              <w:bidi/>
              <w:spacing w:after="160" w:line="259" w:lineRule="auto"/>
              <w:jc w:val="both"/>
            </w:pPr>
            <w:r>
              <w:rPr>
                <w:rFonts w:cs="Times New Roman"/>
                <w:rtl/>
              </w:rPr>
              <w:t>مقیاس‌پذیری سیستم</w:t>
            </w:r>
          </w:p>
        </w:tc>
        <w:tc>
          <w:tcPr>
            <w:tcW w:w="1163" w:type="dxa"/>
          </w:tcPr>
          <w:p w:rsidR="00547533" w:rsidRDefault="00C902C8">
            <w:pPr>
              <w:bidi/>
              <w:spacing w:after="160" w:line="259" w:lineRule="auto"/>
              <w:jc w:val="both"/>
            </w:pPr>
            <w:r>
              <w:t>3</w:t>
            </w:r>
          </w:p>
        </w:tc>
        <w:tc>
          <w:tcPr>
            <w:tcW w:w="1575" w:type="dxa"/>
          </w:tcPr>
          <w:p w:rsidR="00547533" w:rsidRDefault="00C902C8">
            <w:pPr>
              <w:bidi/>
              <w:spacing w:after="160" w:line="259" w:lineRule="auto"/>
              <w:jc w:val="both"/>
            </w:pPr>
            <w:r>
              <w:t>0.020</w:t>
            </w:r>
          </w:p>
        </w:tc>
        <w:tc>
          <w:tcPr>
            <w:tcW w:w="3437" w:type="dxa"/>
          </w:tcPr>
          <w:p w:rsidR="00547533" w:rsidRDefault="00C902C8">
            <w:pPr>
              <w:bidi/>
              <w:spacing w:after="160" w:line="259" w:lineRule="auto"/>
              <w:jc w:val="both"/>
            </w:pPr>
            <w:r>
              <w:t>0.0782</w:t>
            </w:r>
          </w:p>
        </w:tc>
      </w:tr>
      <w:tr w:rsidR="00547533">
        <w:tc>
          <w:tcPr>
            <w:tcW w:w="708" w:type="dxa"/>
          </w:tcPr>
          <w:p w:rsidR="00547533" w:rsidRDefault="00C902C8">
            <w:pPr>
              <w:bidi/>
              <w:spacing w:after="160" w:line="259" w:lineRule="auto"/>
              <w:jc w:val="both"/>
            </w:pPr>
            <w:r>
              <w:t>46</w:t>
            </w:r>
          </w:p>
        </w:tc>
        <w:tc>
          <w:tcPr>
            <w:tcW w:w="2467" w:type="dxa"/>
          </w:tcPr>
          <w:p w:rsidR="00547533" w:rsidRDefault="00C902C8">
            <w:pPr>
              <w:bidi/>
              <w:spacing w:after="160" w:line="259" w:lineRule="auto"/>
              <w:jc w:val="both"/>
            </w:pPr>
            <w:r>
              <w:rPr>
                <w:rFonts w:cs="Times New Roman"/>
                <w:rtl/>
              </w:rPr>
              <w:t>ارزیابی عملکرد</w:t>
            </w:r>
          </w:p>
        </w:tc>
        <w:tc>
          <w:tcPr>
            <w:tcW w:w="1163" w:type="dxa"/>
          </w:tcPr>
          <w:p w:rsidR="00547533" w:rsidRDefault="00C902C8">
            <w:pPr>
              <w:bidi/>
              <w:spacing w:after="160" w:line="259" w:lineRule="auto"/>
              <w:jc w:val="both"/>
            </w:pPr>
            <w:r>
              <w:t>3</w:t>
            </w:r>
          </w:p>
        </w:tc>
        <w:tc>
          <w:tcPr>
            <w:tcW w:w="1575" w:type="dxa"/>
          </w:tcPr>
          <w:p w:rsidR="00547533" w:rsidRDefault="00C902C8">
            <w:pPr>
              <w:bidi/>
              <w:spacing w:after="160" w:line="259" w:lineRule="auto"/>
              <w:jc w:val="both"/>
            </w:pPr>
            <w:r>
              <w:t>0.020</w:t>
            </w:r>
          </w:p>
        </w:tc>
        <w:tc>
          <w:tcPr>
            <w:tcW w:w="3437" w:type="dxa"/>
          </w:tcPr>
          <w:p w:rsidR="00547533" w:rsidRDefault="00C902C8">
            <w:pPr>
              <w:bidi/>
              <w:spacing w:after="160" w:line="259" w:lineRule="auto"/>
              <w:jc w:val="both"/>
            </w:pPr>
            <w:r>
              <w:t>0.0782</w:t>
            </w:r>
          </w:p>
        </w:tc>
      </w:tr>
      <w:tr w:rsidR="00547533">
        <w:tc>
          <w:tcPr>
            <w:tcW w:w="708" w:type="dxa"/>
          </w:tcPr>
          <w:p w:rsidR="00547533" w:rsidRDefault="00C902C8">
            <w:pPr>
              <w:bidi/>
              <w:spacing w:after="160" w:line="259" w:lineRule="auto"/>
              <w:jc w:val="both"/>
            </w:pPr>
            <w:r>
              <w:t>47</w:t>
            </w:r>
          </w:p>
        </w:tc>
        <w:tc>
          <w:tcPr>
            <w:tcW w:w="2467" w:type="dxa"/>
          </w:tcPr>
          <w:p w:rsidR="00547533" w:rsidRDefault="00C902C8">
            <w:pPr>
              <w:bidi/>
              <w:spacing w:after="160" w:line="259" w:lineRule="auto"/>
              <w:jc w:val="both"/>
            </w:pPr>
            <w:r>
              <w:rPr>
                <w:rFonts w:cs="Times New Roman"/>
                <w:rtl/>
              </w:rPr>
              <w:t>بازاریابی رابطه‌ای هوشمند</w:t>
            </w:r>
          </w:p>
        </w:tc>
        <w:tc>
          <w:tcPr>
            <w:tcW w:w="1163" w:type="dxa"/>
          </w:tcPr>
          <w:p w:rsidR="00547533" w:rsidRDefault="00C902C8">
            <w:pPr>
              <w:bidi/>
              <w:spacing w:after="160" w:line="259" w:lineRule="auto"/>
              <w:jc w:val="both"/>
            </w:pPr>
            <w:r>
              <w:t>3</w:t>
            </w:r>
          </w:p>
        </w:tc>
        <w:tc>
          <w:tcPr>
            <w:tcW w:w="1575" w:type="dxa"/>
          </w:tcPr>
          <w:p w:rsidR="00547533" w:rsidRDefault="00C902C8">
            <w:pPr>
              <w:bidi/>
              <w:spacing w:after="160" w:line="259" w:lineRule="auto"/>
              <w:jc w:val="both"/>
            </w:pPr>
            <w:r>
              <w:t>0.020</w:t>
            </w:r>
          </w:p>
        </w:tc>
        <w:tc>
          <w:tcPr>
            <w:tcW w:w="3437" w:type="dxa"/>
          </w:tcPr>
          <w:p w:rsidR="00547533" w:rsidRDefault="00C902C8">
            <w:pPr>
              <w:bidi/>
              <w:spacing w:after="160" w:line="259" w:lineRule="auto"/>
              <w:jc w:val="both"/>
            </w:pPr>
            <w:r>
              <w:t>0.0782</w:t>
            </w:r>
          </w:p>
        </w:tc>
      </w:tr>
      <w:tr w:rsidR="00547533">
        <w:tc>
          <w:tcPr>
            <w:tcW w:w="708" w:type="dxa"/>
          </w:tcPr>
          <w:p w:rsidR="00547533" w:rsidRDefault="00C902C8">
            <w:pPr>
              <w:bidi/>
              <w:spacing w:after="160" w:line="259" w:lineRule="auto"/>
              <w:jc w:val="both"/>
            </w:pPr>
            <w:r>
              <w:t>48</w:t>
            </w:r>
          </w:p>
        </w:tc>
        <w:tc>
          <w:tcPr>
            <w:tcW w:w="2467" w:type="dxa"/>
          </w:tcPr>
          <w:p w:rsidR="00547533" w:rsidRDefault="00C902C8">
            <w:pPr>
              <w:bidi/>
              <w:spacing w:after="160" w:line="259" w:lineRule="auto"/>
              <w:jc w:val="both"/>
            </w:pPr>
            <w:r>
              <w:rPr>
                <w:rFonts w:cs="Times New Roman"/>
                <w:rtl/>
              </w:rPr>
              <w:t>بازاریابی اجتماعی</w:t>
            </w:r>
          </w:p>
        </w:tc>
        <w:tc>
          <w:tcPr>
            <w:tcW w:w="1163" w:type="dxa"/>
          </w:tcPr>
          <w:p w:rsidR="00547533" w:rsidRDefault="00C902C8">
            <w:pPr>
              <w:bidi/>
              <w:spacing w:after="160" w:line="259" w:lineRule="auto"/>
              <w:jc w:val="both"/>
            </w:pPr>
            <w:r>
              <w:t>2</w:t>
            </w:r>
          </w:p>
        </w:tc>
        <w:tc>
          <w:tcPr>
            <w:tcW w:w="1575" w:type="dxa"/>
          </w:tcPr>
          <w:p w:rsidR="00547533" w:rsidRDefault="00C902C8">
            <w:pPr>
              <w:bidi/>
              <w:spacing w:after="160" w:line="259" w:lineRule="auto"/>
              <w:jc w:val="both"/>
            </w:pPr>
            <w:r>
              <w:t>0.013</w:t>
            </w:r>
          </w:p>
        </w:tc>
        <w:tc>
          <w:tcPr>
            <w:tcW w:w="3437" w:type="dxa"/>
          </w:tcPr>
          <w:p w:rsidR="00547533" w:rsidRDefault="00C902C8">
            <w:pPr>
              <w:bidi/>
              <w:spacing w:after="160" w:line="259" w:lineRule="auto"/>
              <w:jc w:val="both"/>
            </w:pPr>
            <w:r>
              <w:t>0.0567</w:t>
            </w:r>
          </w:p>
        </w:tc>
      </w:tr>
      <w:tr w:rsidR="00547533">
        <w:tc>
          <w:tcPr>
            <w:tcW w:w="708" w:type="dxa"/>
          </w:tcPr>
          <w:p w:rsidR="00547533" w:rsidRDefault="00C902C8">
            <w:pPr>
              <w:bidi/>
              <w:spacing w:after="160" w:line="259" w:lineRule="auto"/>
              <w:jc w:val="both"/>
            </w:pPr>
            <w:r>
              <w:t>49</w:t>
            </w:r>
          </w:p>
        </w:tc>
        <w:tc>
          <w:tcPr>
            <w:tcW w:w="2467" w:type="dxa"/>
          </w:tcPr>
          <w:p w:rsidR="00547533" w:rsidRDefault="00C902C8">
            <w:pPr>
              <w:bidi/>
              <w:spacing w:after="160" w:line="259" w:lineRule="auto"/>
              <w:jc w:val="both"/>
            </w:pPr>
            <w:r>
              <w:rPr>
                <w:rFonts w:cs="Times New Roman"/>
                <w:rtl/>
              </w:rPr>
              <w:t>ارزش طول عمر مشتری</w:t>
            </w:r>
          </w:p>
        </w:tc>
        <w:tc>
          <w:tcPr>
            <w:tcW w:w="1163" w:type="dxa"/>
          </w:tcPr>
          <w:p w:rsidR="00547533" w:rsidRDefault="00C902C8">
            <w:pPr>
              <w:bidi/>
              <w:spacing w:after="160" w:line="259" w:lineRule="auto"/>
              <w:jc w:val="both"/>
            </w:pPr>
            <w:r>
              <w:t>4</w:t>
            </w:r>
          </w:p>
        </w:tc>
        <w:tc>
          <w:tcPr>
            <w:tcW w:w="1575" w:type="dxa"/>
          </w:tcPr>
          <w:p w:rsidR="00547533" w:rsidRDefault="00C902C8">
            <w:pPr>
              <w:bidi/>
              <w:spacing w:after="160" w:line="259" w:lineRule="auto"/>
              <w:jc w:val="both"/>
            </w:pPr>
            <w:r>
              <w:t>0.027</w:t>
            </w:r>
          </w:p>
        </w:tc>
        <w:tc>
          <w:tcPr>
            <w:tcW w:w="3437" w:type="dxa"/>
          </w:tcPr>
          <w:p w:rsidR="00547533" w:rsidRDefault="00C902C8">
            <w:pPr>
              <w:bidi/>
              <w:spacing w:after="160" w:line="259" w:lineRule="auto"/>
              <w:jc w:val="both"/>
            </w:pPr>
            <w:r>
              <w:t>0.0966</w:t>
            </w:r>
          </w:p>
        </w:tc>
      </w:tr>
      <w:tr w:rsidR="00547533">
        <w:tc>
          <w:tcPr>
            <w:tcW w:w="708" w:type="dxa"/>
          </w:tcPr>
          <w:p w:rsidR="00547533" w:rsidRDefault="00C902C8">
            <w:pPr>
              <w:bidi/>
              <w:spacing w:after="160" w:line="259" w:lineRule="auto"/>
              <w:jc w:val="both"/>
            </w:pPr>
            <w:r>
              <w:t>50</w:t>
            </w:r>
          </w:p>
        </w:tc>
        <w:tc>
          <w:tcPr>
            <w:tcW w:w="2467" w:type="dxa"/>
          </w:tcPr>
          <w:p w:rsidR="00547533" w:rsidRDefault="00C902C8">
            <w:pPr>
              <w:bidi/>
              <w:spacing w:after="160" w:line="259" w:lineRule="auto"/>
              <w:jc w:val="both"/>
            </w:pPr>
            <w:r>
              <w:rPr>
                <w:rFonts w:cs="Times New Roman"/>
                <w:rtl/>
              </w:rPr>
              <w:t>خلق ارزش پایدار</w:t>
            </w:r>
          </w:p>
        </w:tc>
        <w:tc>
          <w:tcPr>
            <w:tcW w:w="1163" w:type="dxa"/>
          </w:tcPr>
          <w:p w:rsidR="00547533" w:rsidRDefault="00C902C8">
            <w:pPr>
              <w:bidi/>
              <w:spacing w:after="160" w:line="259" w:lineRule="auto"/>
              <w:jc w:val="both"/>
            </w:pPr>
            <w:r>
              <w:t>3</w:t>
            </w:r>
          </w:p>
        </w:tc>
        <w:tc>
          <w:tcPr>
            <w:tcW w:w="1575" w:type="dxa"/>
          </w:tcPr>
          <w:p w:rsidR="00547533" w:rsidRDefault="00C902C8">
            <w:pPr>
              <w:bidi/>
              <w:spacing w:after="160" w:line="259" w:lineRule="auto"/>
              <w:jc w:val="both"/>
            </w:pPr>
            <w:r>
              <w:t>0.020</w:t>
            </w:r>
          </w:p>
        </w:tc>
        <w:tc>
          <w:tcPr>
            <w:tcW w:w="3437" w:type="dxa"/>
          </w:tcPr>
          <w:p w:rsidR="00547533" w:rsidRDefault="00C902C8">
            <w:pPr>
              <w:bidi/>
              <w:spacing w:after="160" w:line="259" w:lineRule="auto"/>
              <w:jc w:val="both"/>
            </w:pPr>
            <w:r>
              <w:t>0.0782</w:t>
            </w:r>
          </w:p>
        </w:tc>
      </w:tr>
    </w:tbl>
    <w:p w:rsidR="00547533" w:rsidRDefault="00C902C8">
      <w:pPr>
        <w:bidi/>
        <w:jc w:val="both"/>
      </w:pPr>
      <w:r>
        <w:rPr>
          <w:rFonts w:cs="Times New Roman"/>
          <w:rtl/>
        </w:rPr>
        <w:t xml:space="preserve">  مقدار آنتروپی </w:t>
      </w:r>
      <w:r>
        <w:t>H</w:t>
      </w:r>
      <w:r>
        <w:rPr>
          <w:rtl/>
        </w:rPr>
        <w:t xml:space="preserve">=3.82 </w:t>
      </w:r>
      <w:r>
        <w:rPr>
          <w:rFonts w:cs="Times New Roman"/>
          <w:rtl/>
        </w:rPr>
        <w:t xml:space="preserve">بسیار نزدیک به مقدار حداکثر است، اما دقیقاً برابر با آن نیست؛ این امر نشان می‌دهد توزیع مفاهیم نسبتاً متوازن اما دارای تمرکز ملایم بر برخی کدهای کلیدی </w:t>
      </w:r>
      <w:r>
        <w:rPr>
          <w:rtl/>
        </w:rPr>
        <w:t>(</w:t>
      </w:r>
      <w:r>
        <w:rPr>
          <w:rFonts w:cs="Times New Roman"/>
          <w:rtl/>
        </w:rPr>
        <w:t xml:space="preserve">مانند </w:t>
      </w:r>
      <w:r>
        <w:rPr>
          <w:rtl/>
        </w:rPr>
        <w:t>«</w:t>
      </w:r>
      <w:r>
        <w:rPr>
          <w:rFonts w:cs="Times New Roman"/>
          <w:rtl/>
        </w:rPr>
        <w:t>یکپارچگی داده مشتری</w:t>
      </w:r>
      <w:r>
        <w:rPr>
          <w:rtl/>
        </w:rPr>
        <w:t xml:space="preserve">» </w:t>
      </w:r>
      <w:r>
        <w:rPr>
          <w:rFonts w:cs="Times New Roman"/>
          <w:rtl/>
        </w:rPr>
        <w:t xml:space="preserve">و </w:t>
      </w:r>
      <w:r>
        <w:rPr>
          <w:rtl/>
        </w:rPr>
        <w:t>«</w:t>
      </w:r>
      <w:r>
        <w:rPr>
          <w:rFonts w:cs="Times New Roman"/>
          <w:rtl/>
        </w:rPr>
        <w:t>بهبود تجربه مشتری</w:t>
      </w:r>
      <w:r>
        <w:rPr>
          <w:rtl/>
        </w:rPr>
        <w:t xml:space="preserve">») </w:t>
      </w:r>
      <w:r>
        <w:rPr>
          <w:rFonts w:cs="Times New Roman"/>
          <w:rtl/>
        </w:rPr>
        <w:t xml:space="preserve">است؛ شاخص نرمال‌شده </w:t>
      </w:r>
      <w:r>
        <w:rPr>
          <w:rtl/>
        </w:rPr>
        <w:t xml:space="preserve">0.976 </w:t>
      </w:r>
      <w:r>
        <w:rPr>
          <w:rFonts w:cs="Times New Roman"/>
          <w:rtl/>
        </w:rPr>
        <w:t>بیانگر تنوع مفهومی بالا همراه با برجستگی نسبی چند مقوله محوری است؛ بنابراین پدیده مورد مطالعه دارای ساختاری چندبعدی است، اما برخی مؤلفه‌ها نقش برجسته‌تری در شکل‌دهی به معماری راهبردی ادغام ایفا می‌کنند</w:t>
      </w:r>
      <w:r>
        <w:rPr>
          <w:rtl/>
        </w:rPr>
        <w:t>.</w:t>
      </w:r>
    </w:p>
    <w:p w:rsidR="00547533" w:rsidRDefault="00C902C8">
      <w:pPr>
        <w:bidi/>
        <w:jc w:val="both"/>
      </w:pPr>
      <w:r>
        <w:rPr>
          <w:rFonts w:cs="Times New Roman"/>
          <w:rtl/>
        </w:rPr>
        <w:t>کدگذاری محوری</w:t>
      </w:r>
    </w:p>
    <w:p w:rsidR="00547533" w:rsidRDefault="00C902C8" w:rsidP="00402925">
      <w:pPr>
        <w:bidi/>
        <w:jc w:val="center"/>
      </w:pPr>
      <w:r>
        <w:rPr>
          <w:rFonts w:cs="Times New Roman"/>
          <w:rtl/>
        </w:rPr>
        <w:t>جدول ۳</w:t>
      </w:r>
      <w:r>
        <w:rPr>
          <w:rtl/>
        </w:rPr>
        <w:t xml:space="preserve">. </w:t>
      </w:r>
      <w:r>
        <w:rPr>
          <w:rFonts w:cs="Times New Roman"/>
          <w:rtl/>
        </w:rPr>
        <w:t>تجمیع کدهای باز در ۱۰ مقوله محوری</w:t>
      </w:r>
    </w:p>
    <w:tbl>
      <w:tblPr>
        <w:tblStyle w:val="a1"/>
        <w:tblW w:w="9350"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439"/>
        <w:gridCol w:w="4911"/>
      </w:tblGrid>
      <w:tr w:rsidR="00547533">
        <w:tc>
          <w:tcPr>
            <w:tcW w:w="4439" w:type="dxa"/>
          </w:tcPr>
          <w:p w:rsidR="00547533" w:rsidRDefault="00C902C8">
            <w:pPr>
              <w:bidi/>
              <w:spacing w:after="160" w:line="259" w:lineRule="auto"/>
              <w:jc w:val="both"/>
            </w:pPr>
            <w:r>
              <w:rPr>
                <w:rFonts w:cs="Times New Roman"/>
                <w:rtl/>
              </w:rPr>
              <w:t>کد محوری</w:t>
            </w:r>
          </w:p>
        </w:tc>
        <w:tc>
          <w:tcPr>
            <w:tcW w:w="4911" w:type="dxa"/>
          </w:tcPr>
          <w:p w:rsidR="00547533" w:rsidRDefault="00C902C8">
            <w:pPr>
              <w:bidi/>
              <w:spacing w:after="160" w:line="259" w:lineRule="auto"/>
              <w:jc w:val="both"/>
            </w:pPr>
            <w:r>
              <w:rPr>
                <w:rFonts w:cs="Times New Roman"/>
                <w:rtl/>
              </w:rPr>
              <w:t>کدهای باز مرتبط</w:t>
            </w:r>
          </w:p>
        </w:tc>
      </w:tr>
      <w:tr w:rsidR="00547533">
        <w:tc>
          <w:tcPr>
            <w:tcW w:w="4439" w:type="dxa"/>
          </w:tcPr>
          <w:p w:rsidR="00547533" w:rsidRDefault="00C902C8">
            <w:pPr>
              <w:bidi/>
              <w:spacing w:after="160" w:line="259" w:lineRule="auto"/>
              <w:jc w:val="both"/>
            </w:pPr>
            <w:r>
              <w:rPr>
                <w:rtl/>
              </w:rPr>
              <w:t xml:space="preserve">1. </w:t>
            </w:r>
            <w:r>
              <w:rPr>
                <w:rFonts w:cs="Times New Roman"/>
                <w:rtl/>
              </w:rPr>
              <w:t>زیرساخت و معماری داده</w:t>
            </w:r>
          </w:p>
        </w:tc>
        <w:tc>
          <w:tcPr>
            <w:tcW w:w="4911" w:type="dxa"/>
          </w:tcPr>
          <w:p w:rsidR="00547533" w:rsidRDefault="00C902C8">
            <w:pPr>
              <w:bidi/>
              <w:spacing w:after="160" w:line="259" w:lineRule="auto"/>
              <w:jc w:val="both"/>
            </w:pPr>
            <w:r>
              <w:t>1,2,9,21,22,23,45</w:t>
            </w:r>
          </w:p>
        </w:tc>
      </w:tr>
      <w:tr w:rsidR="00547533">
        <w:tc>
          <w:tcPr>
            <w:tcW w:w="4439" w:type="dxa"/>
          </w:tcPr>
          <w:p w:rsidR="00547533" w:rsidRDefault="00C902C8">
            <w:pPr>
              <w:bidi/>
              <w:spacing w:after="160" w:line="259" w:lineRule="auto"/>
              <w:jc w:val="both"/>
            </w:pPr>
            <w:r>
              <w:rPr>
                <w:rtl/>
              </w:rPr>
              <w:t xml:space="preserve">2. </w:t>
            </w:r>
            <w:r>
              <w:rPr>
                <w:rFonts w:cs="Times New Roman"/>
                <w:rtl/>
              </w:rPr>
              <w:t>قابلیت‌های تحلیلی</w:t>
            </w:r>
          </w:p>
        </w:tc>
        <w:tc>
          <w:tcPr>
            <w:tcW w:w="4911" w:type="dxa"/>
          </w:tcPr>
          <w:p w:rsidR="00547533" w:rsidRDefault="00C902C8">
            <w:pPr>
              <w:bidi/>
              <w:spacing w:after="160" w:line="259" w:lineRule="auto"/>
              <w:jc w:val="both"/>
            </w:pPr>
            <w:r>
              <w:t>12,27,28,33,34,41</w:t>
            </w:r>
          </w:p>
        </w:tc>
      </w:tr>
      <w:tr w:rsidR="00547533">
        <w:tc>
          <w:tcPr>
            <w:tcW w:w="4439" w:type="dxa"/>
          </w:tcPr>
          <w:p w:rsidR="00547533" w:rsidRDefault="00C902C8">
            <w:pPr>
              <w:bidi/>
              <w:spacing w:after="160" w:line="259" w:lineRule="auto"/>
              <w:jc w:val="both"/>
            </w:pPr>
            <w:r>
              <w:rPr>
                <w:rtl/>
              </w:rPr>
              <w:t xml:space="preserve">3. </w:t>
            </w:r>
            <w:r>
              <w:rPr>
                <w:rFonts w:cs="Times New Roman"/>
                <w:rtl/>
              </w:rPr>
              <w:t>حاکمیت و اخلاق داده</w:t>
            </w:r>
          </w:p>
        </w:tc>
        <w:tc>
          <w:tcPr>
            <w:tcW w:w="4911" w:type="dxa"/>
          </w:tcPr>
          <w:p w:rsidR="00547533" w:rsidRDefault="00C902C8">
            <w:pPr>
              <w:bidi/>
              <w:spacing w:after="160" w:line="259" w:lineRule="auto"/>
              <w:jc w:val="both"/>
            </w:pPr>
            <w:r>
              <w:t>6,7,8,37,38</w:t>
            </w:r>
          </w:p>
        </w:tc>
      </w:tr>
      <w:tr w:rsidR="00547533">
        <w:tc>
          <w:tcPr>
            <w:tcW w:w="4439" w:type="dxa"/>
          </w:tcPr>
          <w:p w:rsidR="00547533" w:rsidRDefault="00C902C8">
            <w:pPr>
              <w:bidi/>
              <w:spacing w:after="160" w:line="259" w:lineRule="auto"/>
              <w:jc w:val="both"/>
            </w:pPr>
            <w:r>
              <w:rPr>
                <w:rtl/>
              </w:rPr>
              <w:t xml:space="preserve">4. </w:t>
            </w:r>
            <w:r>
              <w:rPr>
                <w:rFonts w:cs="Times New Roman"/>
                <w:rtl/>
              </w:rPr>
              <w:t>فرهنگ و مهارت سازمانی</w:t>
            </w:r>
          </w:p>
        </w:tc>
        <w:tc>
          <w:tcPr>
            <w:tcW w:w="4911" w:type="dxa"/>
          </w:tcPr>
          <w:p w:rsidR="00547533" w:rsidRDefault="00C902C8">
            <w:pPr>
              <w:bidi/>
              <w:spacing w:after="160" w:line="259" w:lineRule="auto"/>
              <w:jc w:val="both"/>
            </w:pPr>
            <w:r>
              <w:t>3,4,35,36,19</w:t>
            </w:r>
          </w:p>
        </w:tc>
      </w:tr>
      <w:tr w:rsidR="00547533">
        <w:tc>
          <w:tcPr>
            <w:tcW w:w="4439" w:type="dxa"/>
          </w:tcPr>
          <w:p w:rsidR="00547533" w:rsidRDefault="00C902C8">
            <w:pPr>
              <w:bidi/>
              <w:spacing w:after="160" w:line="259" w:lineRule="auto"/>
              <w:jc w:val="both"/>
            </w:pPr>
            <w:r>
              <w:rPr>
                <w:rtl/>
              </w:rPr>
              <w:t xml:space="preserve">5. </w:t>
            </w:r>
            <w:r>
              <w:rPr>
                <w:rFonts w:cs="Times New Roman"/>
                <w:rtl/>
              </w:rPr>
              <w:t>هم‌راستاسازی راهبردی</w:t>
            </w:r>
          </w:p>
        </w:tc>
        <w:tc>
          <w:tcPr>
            <w:tcW w:w="4911" w:type="dxa"/>
          </w:tcPr>
          <w:p w:rsidR="00547533" w:rsidRDefault="00C902C8">
            <w:pPr>
              <w:bidi/>
              <w:spacing w:after="160" w:line="259" w:lineRule="auto"/>
              <w:jc w:val="both"/>
            </w:pPr>
            <w:r>
              <w:t>5,15,16,46</w:t>
            </w:r>
          </w:p>
        </w:tc>
      </w:tr>
      <w:tr w:rsidR="00547533">
        <w:tc>
          <w:tcPr>
            <w:tcW w:w="4439" w:type="dxa"/>
          </w:tcPr>
          <w:p w:rsidR="00547533" w:rsidRDefault="00C902C8">
            <w:pPr>
              <w:bidi/>
              <w:spacing w:after="160" w:line="259" w:lineRule="auto"/>
              <w:jc w:val="both"/>
            </w:pPr>
            <w:r>
              <w:rPr>
                <w:rtl/>
              </w:rPr>
              <w:t xml:space="preserve">6. </w:t>
            </w:r>
            <w:r>
              <w:rPr>
                <w:rFonts w:cs="Times New Roman"/>
                <w:rtl/>
              </w:rPr>
              <w:t>یکپارچگی کانال و برند</w:t>
            </w:r>
          </w:p>
        </w:tc>
        <w:tc>
          <w:tcPr>
            <w:tcW w:w="4911" w:type="dxa"/>
          </w:tcPr>
          <w:p w:rsidR="00547533" w:rsidRDefault="00C902C8">
            <w:pPr>
              <w:bidi/>
              <w:spacing w:after="160" w:line="259" w:lineRule="auto"/>
              <w:jc w:val="both"/>
            </w:pPr>
            <w:r>
              <w:t>10,29,43</w:t>
            </w:r>
          </w:p>
        </w:tc>
      </w:tr>
      <w:tr w:rsidR="00547533">
        <w:tc>
          <w:tcPr>
            <w:tcW w:w="4439" w:type="dxa"/>
          </w:tcPr>
          <w:p w:rsidR="00547533" w:rsidRDefault="00C902C8">
            <w:pPr>
              <w:bidi/>
              <w:spacing w:after="160" w:line="259" w:lineRule="auto"/>
              <w:jc w:val="both"/>
            </w:pPr>
            <w:r>
              <w:rPr>
                <w:rtl/>
              </w:rPr>
              <w:t xml:space="preserve">7. </w:t>
            </w:r>
            <w:r>
              <w:rPr>
                <w:rFonts w:cs="Times New Roman"/>
                <w:rtl/>
              </w:rPr>
              <w:t>تجربه و ارزش مشتری</w:t>
            </w:r>
          </w:p>
        </w:tc>
        <w:tc>
          <w:tcPr>
            <w:tcW w:w="4911" w:type="dxa"/>
          </w:tcPr>
          <w:p w:rsidR="00547533" w:rsidRDefault="00C902C8">
            <w:pPr>
              <w:bidi/>
              <w:spacing w:after="160" w:line="259" w:lineRule="auto"/>
              <w:jc w:val="both"/>
            </w:pPr>
            <w:r>
              <w:t>11,17,18,49</w:t>
            </w:r>
          </w:p>
        </w:tc>
      </w:tr>
      <w:tr w:rsidR="00547533">
        <w:tc>
          <w:tcPr>
            <w:tcW w:w="4439" w:type="dxa"/>
          </w:tcPr>
          <w:p w:rsidR="00547533" w:rsidRDefault="00C902C8">
            <w:pPr>
              <w:bidi/>
              <w:spacing w:after="160" w:line="259" w:lineRule="auto"/>
              <w:jc w:val="both"/>
            </w:pPr>
            <w:r>
              <w:rPr>
                <w:rtl/>
              </w:rPr>
              <w:t xml:space="preserve">8. </w:t>
            </w:r>
            <w:r>
              <w:rPr>
                <w:rFonts w:cs="Times New Roman"/>
                <w:rtl/>
              </w:rPr>
              <w:t>عملکرد و مزیت رقابتی</w:t>
            </w:r>
          </w:p>
        </w:tc>
        <w:tc>
          <w:tcPr>
            <w:tcW w:w="4911" w:type="dxa"/>
          </w:tcPr>
          <w:p w:rsidR="00547533" w:rsidRDefault="00C902C8">
            <w:pPr>
              <w:bidi/>
              <w:spacing w:after="160" w:line="259" w:lineRule="auto"/>
              <w:jc w:val="both"/>
            </w:pPr>
            <w:r>
              <w:t>25,39,40</w:t>
            </w:r>
          </w:p>
        </w:tc>
      </w:tr>
      <w:tr w:rsidR="00547533">
        <w:tc>
          <w:tcPr>
            <w:tcW w:w="4439" w:type="dxa"/>
          </w:tcPr>
          <w:p w:rsidR="00547533" w:rsidRDefault="00C902C8">
            <w:pPr>
              <w:bidi/>
              <w:spacing w:after="160" w:line="259" w:lineRule="auto"/>
              <w:jc w:val="both"/>
            </w:pPr>
            <w:r>
              <w:rPr>
                <w:rtl/>
              </w:rPr>
              <w:t xml:space="preserve">9. </w:t>
            </w:r>
            <w:r>
              <w:rPr>
                <w:rFonts w:cs="Times New Roman"/>
                <w:rtl/>
              </w:rPr>
              <w:t>نوآوری و همگرایی فناوری</w:t>
            </w:r>
          </w:p>
        </w:tc>
        <w:tc>
          <w:tcPr>
            <w:tcW w:w="4911" w:type="dxa"/>
          </w:tcPr>
          <w:p w:rsidR="00547533" w:rsidRDefault="00C902C8">
            <w:pPr>
              <w:bidi/>
              <w:spacing w:after="160" w:line="259" w:lineRule="auto"/>
              <w:jc w:val="both"/>
            </w:pPr>
            <w:r>
              <w:t>14,44,30</w:t>
            </w:r>
          </w:p>
        </w:tc>
      </w:tr>
      <w:tr w:rsidR="00547533">
        <w:tc>
          <w:tcPr>
            <w:tcW w:w="4439" w:type="dxa"/>
          </w:tcPr>
          <w:p w:rsidR="00547533" w:rsidRDefault="00C902C8">
            <w:pPr>
              <w:bidi/>
              <w:spacing w:after="160" w:line="259" w:lineRule="auto"/>
              <w:jc w:val="both"/>
            </w:pPr>
            <w:r>
              <w:rPr>
                <w:rtl/>
              </w:rPr>
              <w:t xml:space="preserve">10. </w:t>
            </w:r>
            <w:r>
              <w:rPr>
                <w:rFonts w:cs="Times New Roman"/>
                <w:rtl/>
              </w:rPr>
              <w:t>خلق ارزش پایدار</w:t>
            </w:r>
          </w:p>
        </w:tc>
        <w:tc>
          <w:tcPr>
            <w:tcW w:w="4911" w:type="dxa"/>
          </w:tcPr>
          <w:p w:rsidR="00547533" w:rsidRDefault="00C902C8">
            <w:pPr>
              <w:bidi/>
              <w:spacing w:after="160" w:line="259" w:lineRule="auto"/>
              <w:jc w:val="both"/>
            </w:pPr>
            <w:r>
              <w:t>20,24,26,31,32,42,47,48,50</w:t>
            </w:r>
          </w:p>
        </w:tc>
      </w:tr>
    </w:tbl>
    <w:p w:rsidR="00547533" w:rsidRDefault="00C902C8">
      <w:pPr>
        <w:bidi/>
        <w:jc w:val="both"/>
      </w:pPr>
      <w:r>
        <w:rPr>
          <w:rFonts w:cs="Times New Roman"/>
          <w:rtl/>
        </w:rPr>
        <w:t>در این مرحله، مفاهیم پراکنده در قالب خوشه‌های مفهومی سازمان یافتند</w:t>
      </w:r>
      <w:r>
        <w:rPr>
          <w:rtl/>
        </w:rPr>
        <w:t xml:space="preserve">. </w:t>
      </w:r>
      <w:r>
        <w:rPr>
          <w:rFonts w:cs="Times New Roman"/>
          <w:rtl/>
        </w:rPr>
        <w:t xml:space="preserve">نتایج نشان می‌دهد که </w:t>
      </w:r>
      <w:r>
        <w:rPr>
          <w:rtl/>
        </w:rPr>
        <w:t>«</w:t>
      </w:r>
      <w:r>
        <w:rPr>
          <w:rFonts w:cs="Times New Roman"/>
          <w:rtl/>
        </w:rPr>
        <w:t>زیرساخت داده</w:t>
      </w:r>
      <w:r>
        <w:rPr>
          <w:rtl/>
        </w:rPr>
        <w:t>»</w:t>
      </w:r>
      <w:r>
        <w:rPr>
          <w:rFonts w:cs="Times New Roman"/>
          <w:rtl/>
        </w:rPr>
        <w:t xml:space="preserve">، </w:t>
      </w:r>
      <w:r>
        <w:rPr>
          <w:rtl/>
        </w:rPr>
        <w:t>«</w:t>
      </w:r>
      <w:r>
        <w:rPr>
          <w:rFonts w:cs="Times New Roman"/>
          <w:rtl/>
        </w:rPr>
        <w:t>فرهنگ سازمانی</w:t>
      </w:r>
      <w:r>
        <w:rPr>
          <w:rtl/>
        </w:rPr>
        <w:t xml:space="preserve">» </w:t>
      </w:r>
      <w:r>
        <w:rPr>
          <w:rFonts w:cs="Times New Roman"/>
          <w:rtl/>
        </w:rPr>
        <w:t xml:space="preserve">و </w:t>
      </w:r>
      <w:r>
        <w:rPr>
          <w:rtl/>
        </w:rPr>
        <w:t>«</w:t>
      </w:r>
      <w:r>
        <w:rPr>
          <w:rFonts w:cs="Times New Roman"/>
          <w:rtl/>
        </w:rPr>
        <w:t>هم‌راستاسازی راهبردی</w:t>
      </w:r>
      <w:r>
        <w:rPr>
          <w:rtl/>
        </w:rPr>
        <w:t xml:space="preserve">» </w:t>
      </w:r>
      <w:r>
        <w:rPr>
          <w:rFonts w:cs="Times New Roman"/>
          <w:rtl/>
        </w:rPr>
        <w:t xml:space="preserve">به‌عنوان شرایط علّی، زمینه شکل‌گیری معماری ادغام را فراهم می‌کنند، در حالی که </w:t>
      </w:r>
      <w:r>
        <w:rPr>
          <w:rtl/>
        </w:rPr>
        <w:t>«</w:t>
      </w:r>
      <w:r>
        <w:rPr>
          <w:rFonts w:cs="Times New Roman"/>
          <w:rtl/>
        </w:rPr>
        <w:t xml:space="preserve">تجربه </w:t>
      </w:r>
      <w:r>
        <w:rPr>
          <w:rFonts w:cs="Times New Roman"/>
          <w:rtl/>
        </w:rPr>
        <w:lastRenderedPageBreak/>
        <w:t>مشتری</w:t>
      </w:r>
      <w:r>
        <w:rPr>
          <w:rtl/>
        </w:rPr>
        <w:t xml:space="preserve">» </w:t>
      </w:r>
      <w:r>
        <w:rPr>
          <w:rFonts w:cs="Times New Roman"/>
          <w:rtl/>
        </w:rPr>
        <w:t xml:space="preserve">و </w:t>
      </w:r>
      <w:r>
        <w:rPr>
          <w:rtl/>
        </w:rPr>
        <w:t>«</w:t>
      </w:r>
      <w:r>
        <w:rPr>
          <w:rFonts w:cs="Times New Roman"/>
          <w:rtl/>
        </w:rPr>
        <w:t>مزیت رقابتی</w:t>
      </w:r>
      <w:r>
        <w:rPr>
          <w:rtl/>
        </w:rPr>
        <w:t xml:space="preserve">» </w:t>
      </w:r>
      <w:r>
        <w:rPr>
          <w:rFonts w:cs="Times New Roman"/>
          <w:rtl/>
        </w:rPr>
        <w:t>پیامدهای کلیدی آن محسوب می‌شوند</w:t>
      </w:r>
      <w:r>
        <w:rPr>
          <w:rtl/>
        </w:rPr>
        <w:t xml:space="preserve">. </w:t>
      </w:r>
      <w:r>
        <w:rPr>
          <w:rFonts w:cs="Times New Roman"/>
          <w:rtl/>
        </w:rPr>
        <w:t>این تجمیع بیانگر ساختار نظام‌مند پدیده و ارتباط علّی میان لایه‌های مختلف است</w:t>
      </w:r>
      <w:r>
        <w:rPr>
          <w:rtl/>
        </w:rPr>
        <w:t>.</w:t>
      </w:r>
    </w:p>
    <w:p w:rsidR="00547533" w:rsidRPr="00402925" w:rsidRDefault="00C902C8">
      <w:pPr>
        <w:bidi/>
        <w:jc w:val="both"/>
        <w:rPr>
          <w:b/>
          <w:bCs/>
        </w:rPr>
      </w:pPr>
      <w:r w:rsidRPr="00402925">
        <w:rPr>
          <w:rFonts w:cs="Times New Roman"/>
          <w:b/>
          <w:bCs/>
          <w:rtl/>
        </w:rPr>
        <w:t>۴</w:t>
      </w:r>
      <w:r w:rsidRPr="00402925">
        <w:rPr>
          <w:b/>
          <w:bCs/>
          <w:rtl/>
        </w:rPr>
        <w:t xml:space="preserve">. </w:t>
      </w:r>
      <w:r w:rsidRPr="00402925">
        <w:rPr>
          <w:rFonts w:cs="Times New Roman"/>
          <w:b/>
          <w:bCs/>
          <w:rtl/>
        </w:rPr>
        <w:t>کدگذاری انتخابی</w:t>
      </w:r>
    </w:p>
    <w:p w:rsidR="00547533" w:rsidRDefault="00C902C8" w:rsidP="00402925">
      <w:pPr>
        <w:bidi/>
        <w:jc w:val="center"/>
      </w:pPr>
      <w:r>
        <w:rPr>
          <w:rFonts w:cs="Times New Roman"/>
          <w:rtl/>
        </w:rPr>
        <w:t>جدول ۴</w:t>
      </w:r>
      <w:r>
        <w:rPr>
          <w:rtl/>
        </w:rPr>
        <w:t xml:space="preserve">. </w:t>
      </w:r>
      <w:r>
        <w:rPr>
          <w:rFonts w:cs="Times New Roman"/>
          <w:rtl/>
        </w:rPr>
        <w:t>مقوله هسته‌ای و ارتباط آن با مقولات محوری</w:t>
      </w:r>
    </w:p>
    <w:tbl>
      <w:tblPr>
        <w:tblStyle w:val="a2"/>
        <w:tblW w:w="9350"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6951"/>
        <w:gridCol w:w="2399"/>
      </w:tblGrid>
      <w:tr w:rsidR="00547533">
        <w:tc>
          <w:tcPr>
            <w:tcW w:w="6951" w:type="dxa"/>
          </w:tcPr>
          <w:p w:rsidR="00547533" w:rsidRDefault="00C902C8">
            <w:pPr>
              <w:bidi/>
              <w:spacing w:after="160" w:line="259" w:lineRule="auto"/>
              <w:jc w:val="both"/>
            </w:pPr>
            <w:r>
              <w:rPr>
                <w:rFonts w:cs="Times New Roman"/>
                <w:rtl/>
              </w:rPr>
              <w:t>مقوله هسته‌ای</w:t>
            </w:r>
          </w:p>
        </w:tc>
        <w:tc>
          <w:tcPr>
            <w:tcW w:w="2399" w:type="dxa"/>
          </w:tcPr>
          <w:p w:rsidR="00547533" w:rsidRDefault="00C902C8">
            <w:pPr>
              <w:bidi/>
              <w:spacing w:after="160" w:line="259" w:lineRule="auto"/>
              <w:jc w:val="both"/>
            </w:pPr>
            <w:r>
              <w:rPr>
                <w:rFonts w:cs="Times New Roman"/>
                <w:rtl/>
              </w:rPr>
              <w:t>مقولات مرتبط</w:t>
            </w:r>
          </w:p>
        </w:tc>
      </w:tr>
      <w:tr w:rsidR="00547533">
        <w:tc>
          <w:tcPr>
            <w:tcW w:w="6951" w:type="dxa"/>
          </w:tcPr>
          <w:p w:rsidR="00547533" w:rsidRDefault="00C902C8">
            <w:pPr>
              <w:bidi/>
              <w:spacing w:after="160" w:line="259" w:lineRule="auto"/>
              <w:jc w:val="both"/>
            </w:pPr>
            <w:r>
              <w:rPr>
                <w:rFonts w:cs="Times New Roman"/>
                <w:rtl/>
              </w:rPr>
              <w:t>معماری راهبردی ادغام هوش مصنوعی در اکوسیستم بازاریابی کل‌نگر</w:t>
            </w:r>
          </w:p>
        </w:tc>
        <w:tc>
          <w:tcPr>
            <w:tcW w:w="2399" w:type="dxa"/>
          </w:tcPr>
          <w:p w:rsidR="00547533" w:rsidRDefault="00C902C8">
            <w:pPr>
              <w:bidi/>
              <w:spacing w:after="160" w:line="259" w:lineRule="auto"/>
              <w:jc w:val="both"/>
            </w:pPr>
            <w:r>
              <w:rPr>
                <w:rFonts w:cs="Times New Roman"/>
                <w:rtl/>
              </w:rPr>
              <w:t>تمام ۱۰ مقوله محوری</w:t>
            </w:r>
          </w:p>
        </w:tc>
      </w:tr>
    </w:tbl>
    <w:p w:rsidR="00547533" w:rsidRDefault="00C902C8">
      <w:pPr>
        <w:bidi/>
        <w:jc w:val="both"/>
      </w:pPr>
      <w:r>
        <w:rPr>
          <w:rFonts w:cs="Times New Roman"/>
          <w:rtl/>
        </w:rPr>
        <w:t xml:space="preserve">در مرحله انتخابی، تمامی مقولات حول پدیده مرکزی </w:t>
      </w:r>
      <w:r>
        <w:rPr>
          <w:rtl/>
        </w:rPr>
        <w:t>«</w:t>
      </w:r>
      <w:r>
        <w:rPr>
          <w:rFonts w:cs="Times New Roman"/>
          <w:rtl/>
        </w:rPr>
        <w:t>معماری راهبردی ادغام</w:t>
      </w:r>
      <w:r>
        <w:rPr>
          <w:rtl/>
        </w:rPr>
        <w:t xml:space="preserve">» </w:t>
      </w:r>
      <w:r>
        <w:rPr>
          <w:rFonts w:cs="Times New Roman"/>
          <w:rtl/>
        </w:rPr>
        <w:t>سازمان یافتند</w:t>
      </w:r>
      <w:r>
        <w:rPr>
          <w:rtl/>
        </w:rPr>
        <w:t xml:space="preserve">. </w:t>
      </w:r>
      <w:r>
        <w:rPr>
          <w:rFonts w:cs="Times New Roman"/>
          <w:rtl/>
        </w:rPr>
        <w:t>این مقوله هسته‌ای نقش پیونددهنده میان زیرساخت‌های فناورانه، عوامل سازمانی و پیامدهای بازاریابی را ایفا می‌کند و نشان می‌دهد که خلق ارزش پایدار تنها از طریق طراحی معماری یکپارچه و همسو با استراتژی سازمان امکان‌پذیر است</w:t>
      </w:r>
      <w:r>
        <w:rPr>
          <w:rtl/>
        </w:rPr>
        <w:t>.</w:t>
      </w:r>
    </w:p>
    <w:p w:rsidR="00547533" w:rsidRDefault="00C902C8">
      <w:pPr>
        <w:bidi/>
        <w:jc w:val="both"/>
      </w:pPr>
      <w:r>
        <w:rPr>
          <w:rFonts w:cs="Times New Roman"/>
          <w:rtl/>
        </w:rPr>
        <w:t>۵</w:t>
      </w:r>
      <w:r>
        <w:rPr>
          <w:rtl/>
        </w:rPr>
        <w:t xml:space="preserve">. </w:t>
      </w:r>
      <w:r>
        <w:rPr>
          <w:rFonts w:cs="Times New Roman"/>
          <w:rtl/>
        </w:rPr>
        <w:t>کدگذاری همپوشان</w:t>
      </w:r>
    </w:p>
    <w:p w:rsidR="00547533" w:rsidRDefault="00C902C8" w:rsidP="00402925">
      <w:pPr>
        <w:bidi/>
        <w:jc w:val="center"/>
      </w:pPr>
      <w:r>
        <w:rPr>
          <w:rFonts w:cs="Times New Roman"/>
          <w:rtl/>
        </w:rPr>
        <w:t>جدول ۵</w:t>
      </w:r>
      <w:r>
        <w:rPr>
          <w:rtl/>
        </w:rPr>
        <w:t xml:space="preserve">. </w:t>
      </w:r>
      <w:r>
        <w:rPr>
          <w:rFonts w:cs="Times New Roman"/>
          <w:rtl/>
        </w:rPr>
        <w:t>مفاهیم دارای همپوشانی معنایی</w:t>
      </w:r>
    </w:p>
    <w:tbl>
      <w:tblPr>
        <w:tblStyle w:val="a3"/>
        <w:tblW w:w="9350"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871"/>
        <w:gridCol w:w="5479"/>
      </w:tblGrid>
      <w:tr w:rsidR="00547533">
        <w:tc>
          <w:tcPr>
            <w:tcW w:w="3871" w:type="dxa"/>
          </w:tcPr>
          <w:p w:rsidR="00547533" w:rsidRDefault="00C902C8">
            <w:pPr>
              <w:bidi/>
              <w:spacing w:after="160" w:line="259" w:lineRule="auto"/>
              <w:jc w:val="both"/>
            </w:pPr>
            <w:r>
              <w:rPr>
                <w:rFonts w:cs="Times New Roman"/>
                <w:rtl/>
              </w:rPr>
              <w:t>کد باز</w:t>
            </w:r>
          </w:p>
        </w:tc>
        <w:tc>
          <w:tcPr>
            <w:tcW w:w="5479" w:type="dxa"/>
          </w:tcPr>
          <w:p w:rsidR="00547533" w:rsidRDefault="00C902C8">
            <w:pPr>
              <w:bidi/>
              <w:spacing w:after="160" w:line="259" w:lineRule="auto"/>
              <w:jc w:val="both"/>
            </w:pPr>
            <w:r>
              <w:rPr>
                <w:rFonts w:cs="Times New Roman"/>
                <w:rtl/>
              </w:rPr>
              <w:t>مقولات مرتبط</w:t>
            </w:r>
          </w:p>
        </w:tc>
      </w:tr>
      <w:tr w:rsidR="00547533">
        <w:tc>
          <w:tcPr>
            <w:tcW w:w="3871" w:type="dxa"/>
          </w:tcPr>
          <w:p w:rsidR="00547533" w:rsidRDefault="00C902C8">
            <w:pPr>
              <w:bidi/>
              <w:spacing w:after="160" w:line="259" w:lineRule="auto"/>
              <w:jc w:val="both"/>
            </w:pPr>
            <w:r>
              <w:rPr>
                <w:rFonts w:cs="Times New Roman"/>
                <w:rtl/>
              </w:rPr>
              <w:t>شفافیت الگوریتم</w:t>
            </w:r>
          </w:p>
        </w:tc>
        <w:tc>
          <w:tcPr>
            <w:tcW w:w="5479" w:type="dxa"/>
          </w:tcPr>
          <w:p w:rsidR="00547533" w:rsidRDefault="00C902C8">
            <w:pPr>
              <w:bidi/>
              <w:spacing w:after="160" w:line="259" w:lineRule="auto"/>
              <w:jc w:val="both"/>
            </w:pPr>
            <w:r>
              <w:rPr>
                <w:rFonts w:cs="Times New Roman"/>
                <w:rtl/>
              </w:rPr>
              <w:t xml:space="preserve">حاکمیت داده </w:t>
            </w:r>
            <w:r>
              <w:rPr>
                <w:rtl/>
              </w:rPr>
              <w:t xml:space="preserve">/ </w:t>
            </w:r>
            <w:r>
              <w:rPr>
                <w:rFonts w:cs="Times New Roman"/>
                <w:rtl/>
              </w:rPr>
              <w:t>اعتماد مشتری</w:t>
            </w:r>
          </w:p>
        </w:tc>
      </w:tr>
      <w:tr w:rsidR="00547533">
        <w:tc>
          <w:tcPr>
            <w:tcW w:w="3871" w:type="dxa"/>
          </w:tcPr>
          <w:p w:rsidR="00547533" w:rsidRDefault="00C902C8">
            <w:pPr>
              <w:bidi/>
              <w:spacing w:after="160" w:line="259" w:lineRule="auto"/>
              <w:jc w:val="both"/>
            </w:pPr>
            <w:r>
              <w:rPr>
                <w:rFonts w:cs="Times New Roman"/>
                <w:rtl/>
              </w:rPr>
              <w:t>همکاری بین‌بخشی</w:t>
            </w:r>
          </w:p>
        </w:tc>
        <w:tc>
          <w:tcPr>
            <w:tcW w:w="5479" w:type="dxa"/>
          </w:tcPr>
          <w:p w:rsidR="00547533" w:rsidRDefault="00C902C8">
            <w:pPr>
              <w:bidi/>
              <w:spacing w:after="160" w:line="259" w:lineRule="auto"/>
              <w:jc w:val="both"/>
            </w:pPr>
            <w:r>
              <w:rPr>
                <w:rFonts w:cs="Times New Roman"/>
                <w:rtl/>
              </w:rPr>
              <w:t xml:space="preserve">فرهنگ سازمانی </w:t>
            </w:r>
            <w:r>
              <w:rPr>
                <w:rtl/>
              </w:rPr>
              <w:t xml:space="preserve">/ </w:t>
            </w:r>
            <w:r>
              <w:rPr>
                <w:rFonts w:cs="Times New Roman"/>
                <w:rtl/>
              </w:rPr>
              <w:t>خلق ارزش پایدار</w:t>
            </w:r>
          </w:p>
        </w:tc>
      </w:tr>
      <w:tr w:rsidR="00547533">
        <w:tc>
          <w:tcPr>
            <w:tcW w:w="3871" w:type="dxa"/>
          </w:tcPr>
          <w:p w:rsidR="00547533" w:rsidRDefault="00C902C8">
            <w:pPr>
              <w:bidi/>
              <w:spacing w:after="160" w:line="259" w:lineRule="auto"/>
              <w:jc w:val="both"/>
            </w:pPr>
            <w:r>
              <w:rPr>
                <w:rFonts w:cs="Times New Roman"/>
                <w:rtl/>
              </w:rPr>
              <w:t>ارزش طول عمر مشتری</w:t>
            </w:r>
          </w:p>
        </w:tc>
        <w:tc>
          <w:tcPr>
            <w:tcW w:w="5479" w:type="dxa"/>
          </w:tcPr>
          <w:p w:rsidR="00547533" w:rsidRDefault="00C902C8">
            <w:pPr>
              <w:bidi/>
              <w:spacing w:after="160" w:line="259" w:lineRule="auto"/>
              <w:jc w:val="both"/>
            </w:pPr>
            <w:r>
              <w:rPr>
                <w:rFonts w:cs="Times New Roman"/>
                <w:rtl/>
              </w:rPr>
              <w:t xml:space="preserve">تجربه مشتری </w:t>
            </w:r>
            <w:r>
              <w:rPr>
                <w:rtl/>
              </w:rPr>
              <w:t xml:space="preserve">/ </w:t>
            </w:r>
            <w:r>
              <w:rPr>
                <w:rFonts w:cs="Times New Roman"/>
                <w:rtl/>
              </w:rPr>
              <w:t>عملکرد</w:t>
            </w:r>
          </w:p>
        </w:tc>
      </w:tr>
      <w:tr w:rsidR="00547533">
        <w:tc>
          <w:tcPr>
            <w:tcW w:w="3871" w:type="dxa"/>
          </w:tcPr>
          <w:p w:rsidR="00547533" w:rsidRDefault="00C902C8">
            <w:pPr>
              <w:bidi/>
              <w:spacing w:after="160" w:line="259" w:lineRule="auto"/>
              <w:jc w:val="both"/>
            </w:pPr>
            <w:r>
              <w:rPr>
                <w:rFonts w:cs="Times New Roman"/>
                <w:rtl/>
              </w:rPr>
              <w:t>همگرایی فناوری‌ها</w:t>
            </w:r>
          </w:p>
        </w:tc>
        <w:tc>
          <w:tcPr>
            <w:tcW w:w="5479" w:type="dxa"/>
          </w:tcPr>
          <w:p w:rsidR="00547533" w:rsidRDefault="00C902C8">
            <w:pPr>
              <w:bidi/>
              <w:spacing w:after="160" w:line="259" w:lineRule="auto"/>
              <w:jc w:val="both"/>
            </w:pPr>
            <w:r>
              <w:rPr>
                <w:rFonts w:cs="Times New Roman"/>
                <w:rtl/>
              </w:rPr>
              <w:t xml:space="preserve">زیرساخت داده </w:t>
            </w:r>
            <w:r>
              <w:rPr>
                <w:rtl/>
              </w:rPr>
              <w:t xml:space="preserve">/ </w:t>
            </w:r>
            <w:r>
              <w:rPr>
                <w:rFonts w:cs="Times New Roman"/>
                <w:rtl/>
              </w:rPr>
              <w:t>نوآوری</w:t>
            </w:r>
          </w:p>
        </w:tc>
      </w:tr>
      <w:tr w:rsidR="00547533">
        <w:tc>
          <w:tcPr>
            <w:tcW w:w="3871" w:type="dxa"/>
          </w:tcPr>
          <w:p w:rsidR="00547533" w:rsidRDefault="00C902C8">
            <w:pPr>
              <w:bidi/>
              <w:spacing w:after="160" w:line="259" w:lineRule="auto"/>
              <w:jc w:val="both"/>
            </w:pPr>
            <w:r>
              <w:rPr>
                <w:rFonts w:cs="Times New Roman"/>
                <w:rtl/>
              </w:rPr>
              <w:t>چابکی سازمانی</w:t>
            </w:r>
          </w:p>
        </w:tc>
        <w:tc>
          <w:tcPr>
            <w:tcW w:w="5479" w:type="dxa"/>
          </w:tcPr>
          <w:p w:rsidR="00547533" w:rsidRDefault="00C902C8">
            <w:pPr>
              <w:bidi/>
              <w:spacing w:after="160" w:line="259" w:lineRule="auto"/>
              <w:jc w:val="both"/>
            </w:pPr>
            <w:r>
              <w:rPr>
                <w:rFonts w:cs="Times New Roman"/>
                <w:rtl/>
              </w:rPr>
              <w:t xml:space="preserve">عملکرد </w:t>
            </w:r>
            <w:r>
              <w:rPr>
                <w:rtl/>
              </w:rPr>
              <w:t xml:space="preserve">/ </w:t>
            </w:r>
            <w:r>
              <w:rPr>
                <w:rFonts w:cs="Times New Roman"/>
                <w:rtl/>
              </w:rPr>
              <w:t>هم‌راستاسازی راهبردی</w:t>
            </w:r>
          </w:p>
        </w:tc>
      </w:tr>
    </w:tbl>
    <w:p w:rsidR="00547533" w:rsidRDefault="00C902C8">
      <w:pPr>
        <w:bidi/>
        <w:jc w:val="both"/>
      </w:pPr>
      <w:r>
        <w:rPr>
          <w:rFonts w:cs="Times New Roman"/>
          <w:rtl/>
        </w:rPr>
        <w:t>همپوشانی برخی مفاهیم نشان می‌دهد معماری ادغام هوش مصنوعی ساختاری شبکه‌ای دارد و مرز میان ابعاد آن کاملاً خطی نیست</w:t>
      </w:r>
      <w:r>
        <w:rPr>
          <w:rtl/>
        </w:rPr>
        <w:t xml:space="preserve">. </w:t>
      </w:r>
      <w:r>
        <w:rPr>
          <w:rFonts w:cs="Times New Roman"/>
          <w:rtl/>
        </w:rPr>
        <w:t>برخی مفاهیم به‌صورت همزمان در چند سطح اثرگذارند و نقش میانجی یا پیوندی میان مقولات را ایفا می‌کنند که این امر پیچیدگی و چندبعدی بودن اکوسیستم بازاریابی کل‌نگر را تأیید می‌کند</w:t>
      </w:r>
      <w:r>
        <w:rPr>
          <w:rtl/>
        </w:rPr>
        <w:t>.</w:t>
      </w:r>
    </w:p>
    <w:p w:rsidR="00547533" w:rsidRDefault="00C902C8">
      <w:pPr>
        <w:bidi/>
        <w:jc w:val="both"/>
      </w:pPr>
      <w:r>
        <w:rPr>
          <w:rtl/>
        </w:rPr>
        <w:t xml:space="preserve">. </w:t>
      </w:r>
      <w:r>
        <w:rPr>
          <w:rFonts w:cs="Times New Roman"/>
          <w:rtl/>
        </w:rPr>
        <w:t xml:space="preserve">ماتریس همبستگی مقولات محوری </w:t>
      </w:r>
      <w:r>
        <w:rPr>
          <w:rtl/>
        </w:rPr>
        <w:t>(</w:t>
      </w:r>
      <w:r>
        <w:t>Pearson Correlation</w:t>
      </w:r>
      <w:r>
        <w:rPr>
          <w:rtl/>
        </w:rPr>
        <w:t>)</w:t>
      </w:r>
    </w:p>
    <w:p w:rsidR="00547533" w:rsidRDefault="00C902C8">
      <w:pPr>
        <w:bidi/>
        <w:jc w:val="both"/>
      </w:pPr>
      <w:r>
        <w:rPr>
          <w:rFonts w:cs="Times New Roman"/>
          <w:rtl/>
        </w:rPr>
        <w:t xml:space="preserve">این ماتریس نشان‌دهنده روابط درونی میان ابعاد </w:t>
      </w:r>
      <w:r>
        <w:rPr>
          <w:rtl/>
        </w:rPr>
        <w:t>«</w:t>
      </w:r>
      <w:r>
        <w:rPr>
          <w:rFonts w:cs="Times New Roman"/>
          <w:rtl/>
        </w:rPr>
        <w:t>معماری راهبردی ادغام هوش مصنوعی</w:t>
      </w:r>
      <w:r>
        <w:rPr>
          <w:rtl/>
        </w:rPr>
        <w:t xml:space="preserve">» </w:t>
      </w:r>
      <w:r>
        <w:rPr>
          <w:rFonts w:cs="Times New Roman"/>
          <w:rtl/>
        </w:rPr>
        <w:t>است</w:t>
      </w:r>
      <w:r>
        <w:rPr>
          <w:rtl/>
        </w:rPr>
        <w:t xml:space="preserve">. </w:t>
      </w:r>
      <w:r>
        <w:rPr>
          <w:rFonts w:cs="Times New Roman"/>
          <w:rtl/>
        </w:rPr>
        <w:t>مقادیر بین ۰</w:t>
      </w:r>
      <w:r>
        <w:rPr>
          <w:rtl/>
        </w:rPr>
        <w:t>.</w:t>
      </w:r>
      <w:r>
        <w:rPr>
          <w:rFonts w:cs="Times New Roman"/>
          <w:rtl/>
        </w:rPr>
        <w:t>۴ تا ۰</w:t>
      </w:r>
      <w:r>
        <w:rPr>
          <w:rtl/>
        </w:rPr>
        <w:t>.</w:t>
      </w:r>
      <w:r>
        <w:rPr>
          <w:rFonts w:cs="Times New Roman"/>
          <w:rtl/>
        </w:rPr>
        <w:t>۶ همبستگی متوسط و بالای ۰</w:t>
      </w:r>
      <w:r>
        <w:rPr>
          <w:rtl/>
        </w:rPr>
        <w:t>.</w:t>
      </w:r>
      <w:r>
        <w:rPr>
          <w:rFonts w:cs="Times New Roman"/>
          <w:rtl/>
        </w:rPr>
        <w:t>۷ همبستگی قوی محسوب می‌شوند</w:t>
      </w:r>
      <w:r>
        <w:rPr>
          <w:rtl/>
        </w:rPr>
        <w:t>.</w:t>
      </w:r>
    </w:p>
    <w:tbl>
      <w:tblPr>
        <w:tblStyle w:val="a4"/>
        <w:tblW w:w="9350"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576"/>
        <w:gridCol w:w="678"/>
        <w:gridCol w:w="678"/>
        <w:gridCol w:w="678"/>
        <w:gridCol w:w="678"/>
        <w:gridCol w:w="677"/>
        <w:gridCol w:w="677"/>
        <w:gridCol w:w="677"/>
        <w:gridCol w:w="677"/>
        <w:gridCol w:w="677"/>
        <w:gridCol w:w="677"/>
      </w:tblGrid>
      <w:tr w:rsidR="00547533">
        <w:tc>
          <w:tcPr>
            <w:tcW w:w="2576" w:type="dxa"/>
          </w:tcPr>
          <w:p w:rsidR="00547533" w:rsidRDefault="00C902C8">
            <w:pPr>
              <w:bidi/>
              <w:jc w:val="both"/>
            </w:pPr>
            <w:r>
              <w:rPr>
                <w:rFonts w:cs="Times New Roman"/>
                <w:rtl/>
              </w:rPr>
              <w:t>مقولات محوری پژوهش</w:t>
            </w:r>
          </w:p>
        </w:tc>
        <w:tc>
          <w:tcPr>
            <w:tcW w:w="678" w:type="dxa"/>
          </w:tcPr>
          <w:p w:rsidR="00547533" w:rsidRDefault="00C902C8">
            <w:pPr>
              <w:bidi/>
              <w:jc w:val="both"/>
            </w:pPr>
            <w:r>
              <w:rPr>
                <w:rFonts w:cs="Times New Roman"/>
                <w:rtl/>
              </w:rPr>
              <w:t>۱</w:t>
            </w:r>
          </w:p>
        </w:tc>
        <w:tc>
          <w:tcPr>
            <w:tcW w:w="678" w:type="dxa"/>
          </w:tcPr>
          <w:p w:rsidR="00547533" w:rsidRDefault="00C902C8">
            <w:pPr>
              <w:bidi/>
              <w:jc w:val="both"/>
            </w:pPr>
            <w:r>
              <w:rPr>
                <w:rFonts w:cs="Times New Roman"/>
                <w:rtl/>
              </w:rPr>
              <w:t>۲</w:t>
            </w:r>
          </w:p>
        </w:tc>
        <w:tc>
          <w:tcPr>
            <w:tcW w:w="678" w:type="dxa"/>
          </w:tcPr>
          <w:p w:rsidR="00547533" w:rsidRDefault="00C902C8">
            <w:pPr>
              <w:bidi/>
              <w:jc w:val="both"/>
            </w:pPr>
            <w:r>
              <w:rPr>
                <w:rFonts w:cs="Times New Roman"/>
                <w:rtl/>
              </w:rPr>
              <w:t>۳</w:t>
            </w:r>
          </w:p>
        </w:tc>
        <w:tc>
          <w:tcPr>
            <w:tcW w:w="678" w:type="dxa"/>
          </w:tcPr>
          <w:p w:rsidR="00547533" w:rsidRDefault="00C902C8">
            <w:pPr>
              <w:bidi/>
              <w:jc w:val="both"/>
            </w:pPr>
            <w:r>
              <w:rPr>
                <w:rFonts w:cs="Times New Roman"/>
                <w:rtl/>
              </w:rPr>
              <w:t>۴</w:t>
            </w:r>
          </w:p>
        </w:tc>
        <w:tc>
          <w:tcPr>
            <w:tcW w:w="677" w:type="dxa"/>
          </w:tcPr>
          <w:p w:rsidR="00547533" w:rsidRDefault="00C902C8">
            <w:pPr>
              <w:bidi/>
              <w:jc w:val="both"/>
            </w:pPr>
            <w:r>
              <w:rPr>
                <w:rFonts w:cs="Times New Roman"/>
                <w:rtl/>
              </w:rPr>
              <w:t>۵</w:t>
            </w:r>
          </w:p>
        </w:tc>
        <w:tc>
          <w:tcPr>
            <w:tcW w:w="677" w:type="dxa"/>
          </w:tcPr>
          <w:p w:rsidR="00547533" w:rsidRDefault="00C902C8">
            <w:pPr>
              <w:bidi/>
              <w:jc w:val="both"/>
            </w:pPr>
            <w:r>
              <w:rPr>
                <w:rFonts w:cs="Times New Roman"/>
                <w:rtl/>
              </w:rPr>
              <w:t>۶</w:t>
            </w:r>
          </w:p>
        </w:tc>
        <w:tc>
          <w:tcPr>
            <w:tcW w:w="677" w:type="dxa"/>
          </w:tcPr>
          <w:p w:rsidR="00547533" w:rsidRDefault="00C902C8">
            <w:pPr>
              <w:bidi/>
              <w:jc w:val="both"/>
            </w:pPr>
            <w:r>
              <w:rPr>
                <w:rFonts w:cs="Times New Roman"/>
                <w:rtl/>
              </w:rPr>
              <w:t>۷</w:t>
            </w:r>
          </w:p>
        </w:tc>
        <w:tc>
          <w:tcPr>
            <w:tcW w:w="677" w:type="dxa"/>
          </w:tcPr>
          <w:p w:rsidR="00547533" w:rsidRDefault="00C902C8">
            <w:pPr>
              <w:bidi/>
              <w:jc w:val="both"/>
            </w:pPr>
            <w:r>
              <w:rPr>
                <w:rFonts w:cs="Times New Roman"/>
                <w:rtl/>
              </w:rPr>
              <w:t>۸</w:t>
            </w:r>
          </w:p>
        </w:tc>
        <w:tc>
          <w:tcPr>
            <w:tcW w:w="677" w:type="dxa"/>
          </w:tcPr>
          <w:p w:rsidR="00547533" w:rsidRDefault="00C902C8">
            <w:pPr>
              <w:bidi/>
              <w:jc w:val="both"/>
            </w:pPr>
            <w:r>
              <w:rPr>
                <w:rFonts w:cs="Times New Roman"/>
                <w:rtl/>
              </w:rPr>
              <w:t>۹</w:t>
            </w:r>
          </w:p>
        </w:tc>
        <w:tc>
          <w:tcPr>
            <w:tcW w:w="677" w:type="dxa"/>
          </w:tcPr>
          <w:p w:rsidR="00547533" w:rsidRDefault="00C902C8">
            <w:pPr>
              <w:bidi/>
              <w:jc w:val="both"/>
            </w:pPr>
            <w:r>
              <w:rPr>
                <w:rFonts w:cs="Times New Roman"/>
                <w:rtl/>
              </w:rPr>
              <w:t>۱۰</w:t>
            </w:r>
          </w:p>
        </w:tc>
      </w:tr>
      <w:tr w:rsidR="00547533">
        <w:tc>
          <w:tcPr>
            <w:tcW w:w="2576" w:type="dxa"/>
          </w:tcPr>
          <w:p w:rsidR="00547533" w:rsidRDefault="00C902C8">
            <w:pPr>
              <w:bidi/>
              <w:jc w:val="both"/>
            </w:pPr>
            <w:r>
              <w:rPr>
                <w:rFonts w:cs="Times New Roman"/>
                <w:rtl/>
              </w:rPr>
              <w:t>۱</w:t>
            </w:r>
            <w:r>
              <w:rPr>
                <w:rtl/>
              </w:rPr>
              <w:t xml:space="preserve">. </w:t>
            </w:r>
            <w:r>
              <w:rPr>
                <w:rFonts w:cs="Times New Roman"/>
                <w:rtl/>
              </w:rPr>
              <w:t>زیرساخت و معماری داده</w:t>
            </w:r>
          </w:p>
        </w:tc>
        <w:tc>
          <w:tcPr>
            <w:tcW w:w="678" w:type="dxa"/>
          </w:tcPr>
          <w:p w:rsidR="00547533" w:rsidRDefault="00C902C8">
            <w:pPr>
              <w:bidi/>
              <w:jc w:val="both"/>
            </w:pPr>
            <w:r>
              <w:rPr>
                <w:rFonts w:cs="Times New Roman"/>
                <w:rtl/>
              </w:rPr>
              <w:t>۱</w:t>
            </w:r>
            <w:r>
              <w:t>.</w:t>
            </w:r>
            <w:r>
              <w:rPr>
                <w:rFonts w:cs="Times New Roman"/>
                <w:rtl/>
              </w:rPr>
              <w:t>۰۰</w:t>
            </w:r>
          </w:p>
        </w:tc>
        <w:tc>
          <w:tcPr>
            <w:tcW w:w="678" w:type="dxa"/>
          </w:tcPr>
          <w:p w:rsidR="00547533" w:rsidRDefault="00547533">
            <w:pPr>
              <w:bidi/>
              <w:jc w:val="both"/>
            </w:pPr>
          </w:p>
        </w:tc>
        <w:tc>
          <w:tcPr>
            <w:tcW w:w="678" w:type="dxa"/>
          </w:tcPr>
          <w:p w:rsidR="00547533" w:rsidRDefault="00547533">
            <w:pPr>
              <w:bidi/>
              <w:jc w:val="both"/>
            </w:pPr>
          </w:p>
        </w:tc>
        <w:tc>
          <w:tcPr>
            <w:tcW w:w="678" w:type="dxa"/>
          </w:tcPr>
          <w:p w:rsidR="00547533" w:rsidRDefault="00547533">
            <w:pPr>
              <w:bidi/>
              <w:jc w:val="both"/>
            </w:pPr>
          </w:p>
        </w:tc>
        <w:tc>
          <w:tcPr>
            <w:tcW w:w="677" w:type="dxa"/>
          </w:tcPr>
          <w:p w:rsidR="00547533" w:rsidRDefault="00547533">
            <w:pPr>
              <w:bidi/>
              <w:jc w:val="both"/>
            </w:pPr>
          </w:p>
        </w:tc>
        <w:tc>
          <w:tcPr>
            <w:tcW w:w="677" w:type="dxa"/>
          </w:tcPr>
          <w:p w:rsidR="00547533" w:rsidRDefault="00547533">
            <w:pPr>
              <w:bidi/>
              <w:jc w:val="both"/>
            </w:pPr>
          </w:p>
        </w:tc>
        <w:tc>
          <w:tcPr>
            <w:tcW w:w="677" w:type="dxa"/>
          </w:tcPr>
          <w:p w:rsidR="00547533" w:rsidRDefault="00547533">
            <w:pPr>
              <w:bidi/>
              <w:jc w:val="both"/>
            </w:pPr>
          </w:p>
        </w:tc>
        <w:tc>
          <w:tcPr>
            <w:tcW w:w="677" w:type="dxa"/>
          </w:tcPr>
          <w:p w:rsidR="00547533" w:rsidRDefault="00547533">
            <w:pPr>
              <w:bidi/>
              <w:jc w:val="both"/>
            </w:pPr>
          </w:p>
        </w:tc>
        <w:tc>
          <w:tcPr>
            <w:tcW w:w="677" w:type="dxa"/>
          </w:tcPr>
          <w:p w:rsidR="00547533" w:rsidRDefault="00547533">
            <w:pPr>
              <w:bidi/>
              <w:jc w:val="both"/>
            </w:pPr>
          </w:p>
        </w:tc>
        <w:tc>
          <w:tcPr>
            <w:tcW w:w="677" w:type="dxa"/>
          </w:tcPr>
          <w:p w:rsidR="00547533" w:rsidRDefault="00547533">
            <w:pPr>
              <w:bidi/>
              <w:jc w:val="both"/>
            </w:pPr>
          </w:p>
        </w:tc>
      </w:tr>
      <w:tr w:rsidR="00547533">
        <w:tc>
          <w:tcPr>
            <w:tcW w:w="2576" w:type="dxa"/>
          </w:tcPr>
          <w:p w:rsidR="00547533" w:rsidRDefault="00C902C8">
            <w:pPr>
              <w:bidi/>
              <w:jc w:val="both"/>
            </w:pPr>
            <w:r>
              <w:rPr>
                <w:rFonts w:cs="Times New Roman"/>
                <w:rtl/>
              </w:rPr>
              <w:t>۲</w:t>
            </w:r>
            <w:r>
              <w:rPr>
                <w:rtl/>
              </w:rPr>
              <w:t xml:space="preserve">. </w:t>
            </w:r>
            <w:r>
              <w:rPr>
                <w:rFonts w:cs="Times New Roman"/>
                <w:rtl/>
              </w:rPr>
              <w:t>قابلیت‌های تحلیلی</w:t>
            </w:r>
          </w:p>
        </w:tc>
        <w:tc>
          <w:tcPr>
            <w:tcW w:w="678" w:type="dxa"/>
          </w:tcPr>
          <w:p w:rsidR="00547533" w:rsidRDefault="00C902C8">
            <w:pPr>
              <w:bidi/>
              <w:jc w:val="both"/>
            </w:pPr>
            <w:r>
              <w:rPr>
                <w:rFonts w:cs="Times New Roman"/>
                <w:rtl/>
              </w:rPr>
              <w:t>۰</w:t>
            </w:r>
            <w:r>
              <w:t>.</w:t>
            </w:r>
            <w:r>
              <w:rPr>
                <w:rFonts w:cs="Times New Roman"/>
                <w:rtl/>
              </w:rPr>
              <w:t>۷۸</w:t>
            </w:r>
          </w:p>
        </w:tc>
        <w:tc>
          <w:tcPr>
            <w:tcW w:w="678" w:type="dxa"/>
          </w:tcPr>
          <w:p w:rsidR="00547533" w:rsidRDefault="00C902C8">
            <w:pPr>
              <w:bidi/>
              <w:jc w:val="both"/>
            </w:pPr>
            <w:r>
              <w:rPr>
                <w:rFonts w:cs="Times New Roman"/>
                <w:rtl/>
              </w:rPr>
              <w:t>۱</w:t>
            </w:r>
            <w:r>
              <w:t>.</w:t>
            </w:r>
            <w:r>
              <w:rPr>
                <w:rFonts w:cs="Times New Roman"/>
                <w:rtl/>
              </w:rPr>
              <w:t>۰۰</w:t>
            </w:r>
          </w:p>
        </w:tc>
        <w:tc>
          <w:tcPr>
            <w:tcW w:w="678" w:type="dxa"/>
          </w:tcPr>
          <w:p w:rsidR="00547533" w:rsidRDefault="00547533">
            <w:pPr>
              <w:bidi/>
              <w:jc w:val="both"/>
            </w:pPr>
          </w:p>
        </w:tc>
        <w:tc>
          <w:tcPr>
            <w:tcW w:w="678" w:type="dxa"/>
          </w:tcPr>
          <w:p w:rsidR="00547533" w:rsidRDefault="00547533">
            <w:pPr>
              <w:bidi/>
              <w:jc w:val="both"/>
            </w:pPr>
          </w:p>
        </w:tc>
        <w:tc>
          <w:tcPr>
            <w:tcW w:w="677" w:type="dxa"/>
          </w:tcPr>
          <w:p w:rsidR="00547533" w:rsidRDefault="00547533">
            <w:pPr>
              <w:bidi/>
              <w:jc w:val="both"/>
            </w:pPr>
          </w:p>
        </w:tc>
        <w:tc>
          <w:tcPr>
            <w:tcW w:w="677" w:type="dxa"/>
          </w:tcPr>
          <w:p w:rsidR="00547533" w:rsidRDefault="00547533">
            <w:pPr>
              <w:bidi/>
              <w:jc w:val="both"/>
            </w:pPr>
          </w:p>
        </w:tc>
        <w:tc>
          <w:tcPr>
            <w:tcW w:w="677" w:type="dxa"/>
          </w:tcPr>
          <w:p w:rsidR="00547533" w:rsidRDefault="00547533">
            <w:pPr>
              <w:bidi/>
              <w:jc w:val="both"/>
            </w:pPr>
          </w:p>
        </w:tc>
        <w:tc>
          <w:tcPr>
            <w:tcW w:w="677" w:type="dxa"/>
          </w:tcPr>
          <w:p w:rsidR="00547533" w:rsidRDefault="00547533">
            <w:pPr>
              <w:bidi/>
              <w:jc w:val="both"/>
            </w:pPr>
          </w:p>
        </w:tc>
        <w:tc>
          <w:tcPr>
            <w:tcW w:w="677" w:type="dxa"/>
          </w:tcPr>
          <w:p w:rsidR="00547533" w:rsidRDefault="00547533">
            <w:pPr>
              <w:bidi/>
              <w:jc w:val="both"/>
            </w:pPr>
          </w:p>
        </w:tc>
        <w:tc>
          <w:tcPr>
            <w:tcW w:w="677" w:type="dxa"/>
          </w:tcPr>
          <w:p w:rsidR="00547533" w:rsidRDefault="00547533">
            <w:pPr>
              <w:bidi/>
              <w:jc w:val="both"/>
            </w:pPr>
          </w:p>
        </w:tc>
      </w:tr>
      <w:tr w:rsidR="00547533">
        <w:tc>
          <w:tcPr>
            <w:tcW w:w="2576" w:type="dxa"/>
          </w:tcPr>
          <w:p w:rsidR="00547533" w:rsidRDefault="00C902C8">
            <w:pPr>
              <w:bidi/>
              <w:jc w:val="both"/>
            </w:pPr>
            <w:r>
              <w:rPr>
                <w:rFonts w:cs="Times New Roman"/>
                <w:rtl/>
              </w:rPr>
              <w:t>۳</w:t>
            </w:r>
            <w:r>
              <w:rPr>
                <w:rtl/>
              </w:rPr>
              <w:t xml:space="preserve">. </w:t>
            </w:r>
            <w:r>
              <w:rPr>
                <w:rFonts w:cs="Times New Roman"/>
                <w:rtl/>
              </w:rPr>
              <w:t>حاکمیت و اخلاق داده</w:t>
            </w:r>
          </w:p>
        </w:tc>
        <w:tc>
          <w:tcPr>
            <w:tcW w:w="678" w:type="dxa"/>
          </w:tcPr>
          <w:p w:rsidR="00547533" w:rsidRDefault="00C902C8">
            <w:pPr>
              <w:bidi/>
              <w:jc w:val="both"/>
            </w:pPr>
            <w:r>
              <w:rPr>
                <w:rFonts w:cs="Times New Roman"/>
                <w:rtl/>
              </w:rPr>
              <w:t>۰</w:t>
            </w:r>
            <w:r>
              <w:t>.</w:t>
            </w:r>
            <w:r>
              <w:rPr>
                <w:rFonts w:cs="Times New Roman"/>
                <w:rtl/>
              </w:rPr>
              <w:t>۴۵</w:t>
            </w:r>
          </w:p>
        </w:tc>
        <w:tc>
          <w:tcPr>
            <w:tcW w:w="678" w:type="dxa"/>
          </w:tcPr>
          <w:p w:rsidR="00547533" w:rsidRDefault="00C902C8">
            <w:pPr>
              <w:bidi/>
              <w:jc w:val="both"/>
            </w:pPr>
            <w:r>
              <w:rPr>
                <w:rFonts w:cs="Times New Roman"/>
                <w:rtl/>
              </w:rPr>
              <w:t>۰</w:t>
            </w:r>
            <w:r>
              <w:t>.</w:t>
            </w:r>
            <w:r>
              <w:rPr>
                <w:rFonts w:cs="Times New Roman"/>
                <w:rtl/>
              </w:rPr>
              <w:t>۴۱</w:t>
            </w:r>
          </w:p>
        </w:tc>
        <w:tc>
          <w:tcPr>
            <w:tcW w:w="678" w:type="dxa"/>
          </w:tcPr>
          <w:p w:rsidR="00547533" w:rsidRDefault="00C902C8">
            <w:pPr>
              <w:bidi/>
              <w:jc w:val="both"/>
            </w:pPr>
            <w:r>
              <w:rPr>
                <w:rFonts w:cs="Times New Roman"/>
                <w:rtl/>
              </w:rPr>
              <w:t>۱</w:t>
            </w:r>
            <w:r>
              <w:t>.</w:t>
            </w:r>
            <w:r>
              <w:rPr>
                <w:rFonts w:cs="Times New Roman"/>
                <w:rtl/>
              </w:rPr>
              <w:t>۰۰</w:t>
            </w:r>
          </w:p>
        </w:tc>
        <w:tc>
          <w:tcPr>
            <w:tcW w:w="678" w:type="dxa"/>
          </w:tcPr>
          <w:p w:rsidR="00547533" w:rsidRDefault="00547533">
            <w:pPr>
              <w:bidi/>
              <w:jc w:val="both"/>
            </w:pPr>
          </w:p>
        </w:tc>
        <w:tc>
          <w:tcPr>
            <w:tcW w:w="677" w:type="dxa"/>
          </w:tcPr>
          <w:p w:rsidR="00547533" w:rsidRDefault="00547533">
            <w:pPr>
              <w:bidi/>
              <w:jc w:val="both"/>
            </w:pPr>
          </w:p>
        </w:tc>
        <w:tc>
          <w:tcPr>
            <w:tcW w:w="677" w:type="dxa"/>
          </w:tcPr>
          <w:p w:rsidR="00547533" w:rsidRDefault="00547533">
            <w:pPr>
              <w:bidi/>
              <w:jc w:val="both"/>
            </w:pPr>
          </w:p>
        </w:tc>
        <w:tc>
          <w:tcPr>
            <w:tcW w:w="677" w:type="dxa"/>
          </w:tcPr>
          <w:p w:rsidR="00547533" w:rsidRDefault="00547533">
            <w:pPr>
              <w:bidi/>
              <w:jc w:val="both"/>
            </w:pPr>
          </w:p>
        </w:tc>
        <w:tc>
          <w:tcPr>
            <w:tcW w:w="677" w:type="dxa"/>
          </w:tcPr>
          <w:p w:rsidR="00547533" w:rsidRDefault="00547533">
            <w:pPr>
              <w:bidi/>
              <w:jc w:val="both"/>
            </w:pPr>
          </w:p>
        </w:tc>
        <w:tc>
          <w:tcPr>
            <w:tcW w:w="677" w:type="dxa"/>
          </w:tcPr>
          <w:p w:rsidR="00547533" w:rsidRDefault="00547533">
            <w:pPr>
              <w:bidi/>
              <w:jc w:val="both"/>
            </w:pPr>
          </w:p>
        </w:tc>
        <w:tc>
          <w:tcPr>
            <w:tcW w:w="677" w:type="dxa"/>
          </w:tcPr>
          <w:p w:rsidR="00547533" w:rsidRDefault="00547533">
            <w:pPr>
              <w:bidi/>
              <w:jc w:val="both"/>
            </w:pPr>
          </w:p>
        </w:tc>
      </w:tr>
      <w:tr w:rsidR="00547533">
        <w:tc>
          <w:tcPr>
            <w:tcW w:w="2576" w:type="dxa"/>
          </w:tcPr>
          <w:p w:rsidR="00547533" w:rsidRDefault="00C902C8">
            <w:pPr>
              <w:bidi/>
              <w:jc w:val="both"/>
            </w:pPr>
            <w:r>
              <w:rPr>
                <w:rFonts w:cs="Times New Roman"/>
                <w:rtl/>
              </w:rPr>
              <w:t>۴</w:t>
            </w:r>
            <w:r>
              <w:rPr>
                <w:rtl/>
              </w:rPr>
              <w:t xml:space="preserve">. </w:t>
            </w:r>
            <w:r>
              <w:rPr>
                <w:rFonts w:cs="Times New Roman"/>
                <w:rtl/>
              </w:rPr>
              <w:t>فرهنگ و مهارت سازمانی</w:t>
            </w:r>
          </w:p>
        </w:tc>
        <w:tc>
          <w:tcPr>
            <w:tcW w:w="678" w:type="dxa"/>
          </w:tcPr>
          <w:p w:rsidR="00547533" w:rsidRDefault="00C902C8">
            <w:pPr>
              <w:bidi/>
              <w:jc w:val="both"/>
            </w:pPr>
            <w:r>
              <w:rPr>
                <w:rFonts w:cs="Times New Roman"/>
                <w:rtl/>
              </w:rPr>
              <w:t>۰</w:t>
            </w:r>
            <w:r>
              <w:t>.</w:t>
            </w:r>
            <w:r>
              <w:rPr>
                <w:rFonts w:cs="Times New Roman"/>
                <w:rtl/>
              </w:rPr>
              <w:t>۵۲</w:t>
            </w:r>
          </w:p>
        </w:tc>
        <w:tc>
          <w:tcPr>
            <w:tcW w:w="678" w:type="dxa"/>
          </w:tcPr>
          <w:p w:rsidR="00547533" w:rsidRDefault="00C902C8">
            <w:pPr>
              <w:bidi/>
              <w:jc w:val="both"/>
            </w:pPr>
            <w:r>
              <w:rPr>
                <w:rFonts w:cs="Times New Roman"/>
                <w:rtl/>
              </w:rPr>
              <w:t>۰</w:t>
            </w:r>
            <w:r>
              <w:t>.</w:t>
            </w:r>
            <w:r>
              <w:rPr>
                <w:rFonts w:cs="Times New Roman"/>
                <w:rtl/>
              </w:rPr>
              <w:t>۶۸</w:t>
            </w:r>
          </w:p>
        </w:tc>
        <w:tc>
          <w:tcPr>
            <w:tcW w:w="678" w:type="dxa"/>
          </w:tcPr>
          <w:p w:rsidR="00547533" w:rsidRDefault="00C902C8">
            <w:pPr>
              <w:bidi/>
              <w:jc w:val="both"/>
            </w:pPr>
            <w:r>
              <w:rPr>
                <w:rFonts w:cs="Times New Roman"/>
                <w:rtl/>
              </w:rPr>
              <w:t>۰</w:t>
            </w:r>
            <w:r>
              <w:t>.</w:t>
            </w:r>
            <w:r>
              <w:rPr>
                <w:rFonts w:cs="Times New Roman"/>
                <w:rtl/>
              </w:rPr>
              <w:t>۳۹</w:t>
            </w:r>
          </w:p>
        </w:tc>
        <w:tc>
          <w:tcPr>
            <w:tcW w:w="678" w:type="dxa"/>
          </w:tcPr>
          <w:p w:rsidR="00547533" w:rsidRDefault="00C902C8">
            <w:pPr>
              <w:bidi/>
              <w:jc w:val="both"/>
            </w:pPr>
            <w:r>
              <w:rPr>
                <w:rFonts w:cs="Times New Roman"/>
                <w:rtl/>
              </w:rPr>
              <w:t>۱</w:t>
            </w:r>
            <w:r>
              <w:t>.</w:t>
            </w:r>
            <w:r>
              <w:rPr>
                <w:rFonts w:cs="Times New Roman"/>
                <w:rtl/>
              </w:rPr>
              <w:t>۰۰</w:t>
            </w:r>
          </w:p>
        </w:tc>
        <w:tc>
          <w:tcPr>
            <w:tcW w:w="677" w:type="dxa"/>
          </w:tcPr>
          <w:p w:rsidR="00547533" w:rsidRDefault="00547533">
            <w:pPr>
              <w:bidi/>
              <w:jc w:val="both"/>
            </w:pPr>
          </w:p>
        </w:tc>
        <w:tc>
          <w:tcPr>
            <w:tcW w:w="677" w:type="dxa"/>
          </w:tcPr>
          <w:p w:rsidR="00547533" w:rsidRDefault="00547533">
            <w:pPr>
              <w:bidi/>
              <w:jc w:val="both"/>
            </w:pPr>
          </w:p>
        </w:tc>
        <w:tc>
          <w:tcPr>
            <w:tcW w:w="677" w:type="dxa"/>
          </w:tcPr>
          <w:p w:rsidR="00547533" w:rsidRDefault="00547533">
            <w:pPr>
              <w:bidi/>
              <w:jc w:val="both"/>
            </w:pPr>
          </w:p>
        </w:tc>
        <w:tc>
          <w:tcPr>
            <w:tcW w:w="677" w:type="dxa"/>
          </w:tcPr>
          <w:p w:rsidR="00547533" w:rsidRDefault="00547533">
            <w:pPr>
              <w:bidi/>
              <w:jc w:val="both"/>
            </w:pPr>
          </w:p>
        </w:tc>
        <w:tc>
          <w:tcPr>
            <w:tcW w:w="677" w:type="dxa"/>
          </w:tcPr>
          <w:p w:rsidR="00547533" w:rsidRDefault="00547533">
            <w:pPr>
              <w:bidi/>
              <w:jc w:val="both"/>
            </w:pPr>
          </w:p>
        </w:tc>
        <w:tc>
          <w:tcPr>
            <w:tcW w:w="677" w:type="dxa"/>
          </w:tcPr>
          <w:p w:rsidR="00547533" w:rsidRDefault="00547533">
            <w:pPr>
              <w:bidi/>
              <w:jc w:val="both"/>
            </w:pPr>
          </w:p>
        </w:tc>
      </w:tr>
      <w:tr w:rsidR="00547533">
        <w:tc>
          <w:tcPr>
            <w:tcW w:w="2576" w:type="dxa"/>
          </w:tcPr>
          <w:p w:rsidR="00547533" w:rsidRDefault="00C902C8">
            <w:pPr>
              <w:bidi/>
              <w:jc w:val="both"/>
            </w:pPr>
            <w:r>
              <w:rPr>
                <w:rFonts w:cs="Times New Roman"/>
                <w:rtl/>
              </w:rPr>
              <w:t>۵</w:t>
            </w:r>
            <w:r>
              <w:rPr>
                <w:rtl/>
              </w:rPr>
              <w:t xml:space="preserve">. </w:t>
            </w:r>
            <w:r>
              <w:rPr>
                <w:rFonts w:cs="Times New Roman"/>
                <w:rtl/>
              </w:rPr>
              <w:t>هم‌راستاسازی راهبردی</w:t>
            </w:r>
          </w:p>
        </w:tc>
        <w:tc>
          <w:tcPr>
            <w:tcW w:w="678" w:type="dxa"/>
          </w:tcPr>
          <w:p w:rsidR="00547533" w:rsidRDefault="00C902C8">
            <w:pPr>
              <w:bidi/>
              <w:jc w:val="both"/>
            </w:pPr>
            <w:r>
              <w:rPr>
                <w:rFonts w:cs="Times New Roman"/>
                <w:rtl/>
              </w:rPr>
              <w:t>۰</w:t>
            </w:r>
            <w:r>
              <w:t>.</w:t>
            </w:r>
            <w:r>
              <w:rPr>
                <w:rFonts w:cs="Times New Roman"/>
                <w:rtl/>
              </w:rPr>
              <w:t>۶۱</w:t>
            </w:r>
          </w:p>
        </w:tc>
        <w:tc>
          <w:tcPr>
            <w:tcW w:w="678" w:type="dxa"/>
          </w:tcPr>
          <w:p w:rsidR="00547533" w:rsidRDefault="00C902C8">
            <w:pPr>
              <w:bidi/>
              <w:jc w:val="both"/>
            </w:pPr>
            <w:r>
              <w:rPr>
                <w:rFonts w:cs="Times New Roman"/>
                <w:rtl/>
              </w:rPr>
              <w:t>۰</w:t>
            </w:r>
            <w:r>
              <w:t>.</w:t>
            </w:r>
            <w:r>
              <w:rPr>
                <w:rFonts w:cs="Times New Roman"/>
                <w:rtl/>
              </w:rPr>
              <w:t>۵۹</w:t>
            </w:r>
          </w:p>
        </w:tc>
        <w:tc>
          <w:tcPr>
            <w:tcW w:w="678" w:type="dxa"/>
          </w:tcPr>
          <w:p w:rsidR="00547533" w:rsidRDefault="00C902C8">
            <w:pPr>
              <w:bidi/>
              <w:jc w:val="both"/>
            </w:pPr>
            <w:r>
              <w:rPr>
                <w:rFonts w:cs="Times New Roman"/>
                <w:rtl/>
              </w:rPr>
              <w:t>۰</w:t>
            </w:r>
            <w:r>
              <w:t>.</w:t>
            </w:r>
            <w:r>
              <w:rPr>
                <w:rFonts w:cs="Times New Roman"/>
                <w:rtl/>
              </w:rPr>
              <w:t>۵۴</w:t>
            </w:r>
          </w:p>
        </w:tc>
        <w:tc>
          <w:tcPr>
            <w:tcW w:w="678" w:type="dxa"/>
          </w:tcPr>
          <w:p w:rsidR="00547533" w:rsidRDefault="00C902C8">
            <w:pPr>
              <w:bidi/>
              <w:jc w:val="both"/>
            </w:pPr>
            <w:r>
              <w:rPr>
                <w:rFonts w:cs="Times New Roman"/>
                <w:rtl/>
              </w:rPr>
              <w:t>۰</w:t>
            </w:r>
            <w:r>
              <w:t>.</w:t>
            </w:r>
            <w:r>
              <w:rPr>
                <w:rFonts w:cs="Times New Roman"/>
                <w:rtl/>
              </w:rPr>
              <w:t>۷۲</w:t>
            </w:r>
          </w:p>
        </w:tc>
        <w:tc>
          <w:tcPr>
            <w:tcW w:w="677" w:type="dxa"/>
          </w:tcPr>
          <w:p w:rsidR="00547533" w:rsidRDefault="00C902C8">
            <w:pPr>
              <w:bidi/>
              <w:jc w:val="both"/>
            </w:pPr>
            <w:r>
              <w:rPr>
                <w:rFonts w:cs="Times New Roman"/>
                <w:rtl/>
              </w:rPr>
              <w:t>۱</w:t>
            </w:r>
            <w:r>
              <w:t>.</w:t>
            </w:r>
            <w:r>
              <w:rPr>
                <w:rFonts w:cs="Times New Roman"/>
                <w:rtl/>
              </w:rPr>
              <w:t>۰۰</w:t>
            </w:r>
          </w:p>
        </w:tc>
        <w:tc>
          <w:tcPr>
            <w:tcW w:w="677" w:type="dxa"/>
          </w:tcPr>
          <w:p w:rsidR="00547533" w:rsidRDefault="00547533">
            <w:pPr>
              <w:bidi/>
              <w:jc w:val="both"/>
            </w:pPr>
          </w:p>
        </w:tc>
        <w:tc>
          <w:tcPr>
            <w:tcW w:w="677" w:type="dxa"/>
          </w:tcPr>
          <w:p w:rsidR="00547533" w:rsidRDefault="00547533">
            <w:pPr>
              <w:bidi/>
              <w:jc w:val="both"/>
            </w:pPr>
          </w:p>
        </w:tc>
        <w:tc>
          <w:tcPr>
            <w:tcW w:w="677" w:type="dxa"/>
          </w:tcPr>
          <w:p w:rsidR="00547533" w:rsidRDefault="00547533">
            <w:pPr>
              <w:bidi/>
              <w:jc w:val="both"/>
            </w:pPr>
          </w:p>
        </w:tc>
        <w:tc>
          <w:tcPr>
            <w:tcW w:w="677" w:type="dxa"/>
          </w:tcPr>
          <w:p w:rsidR="00547533" w:rsidRDefault="00547533">
            <w:pPr>
              <w:bidi/>
              <w:jc w:val="both"/>
            </w:pPr>
          </w:p>
        </w:tc>
        <w:tc>
          <w:tcPr>
            <w:tcW w:w="677" w:type="dxa"/>
          </w:tcPr>
          <w:p w:rsidR="00547533" w:rsidRDefault="00547533">
            <w:pPr>
              <w:bidi/>
              <w:jc w:val="both"/>
            </w:pPr>
          </w:p>
        </w:tc>
      </w:tr>
      <w:tr w:rsidR="00547533">
        <w:tc>
          <w:tcPr>
            <w:tcW w:w="2576" w:type="dxa"/>
          </w:tcPr>
          <w:p w:rsidR="00547533" w:rsidRDefault="00C902C8">
            <w:pPr>
              <w:bidi/>
              <w:jc w:val="both"/>
            </w:pPr>
            <w:r>
              <w:rPr>
                <w:rFonts w:cs="Times New Roman"/>
                <w:rtl/>
              </w:rPr>
              <w:t>۶</w:t>
            </w:r>
            <w:r>
              <w:rPr>
                <w:rtl/>
              </w:rPr>
              <w:t xml:space="preserve">. </w:t>
            </w:r>
            <w:r>
              <w:rPr>
                <w:rFonts w:cs="Times New Roman"/>
                <w:rtl/>
              </w:rPr>
              <w:t>یکپارچگی کانال و برند</w:t>
            </w:r>
          </w:p>
        </w:tc>
        <w:tc>
          <w:tcPr>
            <w:tcW w:w="678" w:type="dxa"/>
          </w:tcPr>
          <w:p w:rsidR="00547533" w:rsidRDefault="00C902C8">
            <w:pPr>
              <w:bidi/>
              <w:jc w:val="both"/>
            </w:pPr>
            <w:r>
              <w:rPr>
                <w:rFonts w:cs="Times New Roman"/>
                <w:rtl/>
              </w:rPr>
              <w:t>۰</w:t>
            </w:r>
            <w:r>
              <w:t>.</w:t>
            </w:r>
            <w:r>
              <w:rPr>
                <w:rFonts w:cs="Times New Roman"/>
                <w:rtl/>
              </w:rPr>
              <w:t>۷۰</w:t>
            </w:r>
          </w:p>
        </w:tc>
        <w:tc>
          <w:tcPr>
            <w:tcW w:w="678" w:type="dxa"/>
          </w:tcPr>
          <w:p w:rsidR="00547533" w:rsidRDefault="00C902C8">
            <w:pPr>
              <w:bidi/>
              <w:jc w:val="both"/>
            </w:pPr>
            <w:r>
              <w:rPr>
                <w:rFonts w:cs="Times New Roman"/>
                <w:rtl/>
              </w:rPr>
              <w:t>۰</w:t>
            </w:r>
            <w:r>
              <w:t>.</w:t>
            </w:r>
            <w:r>
              <w:rPr>
                <w:rFonts w:cs="Times New Roman"/>
                <w:rtl/>
              </w:rPr>
              <w:t>۶۴</w:t>
            </w:r>
          </w:p>
        </w:tc>
        <w:tc>
          <w:tcPr>
            <w:tcW w:w="678" w:type="dxa"/>
          </w:tcPr>
          <w:p w:rsidR="00547533" w:rsidRDefault="00C902C8">
            <w:pPr>
              <w:bidi/>
              <w:jc w:val="both"/>
            </w:pPr>
            <w:r>
              <w:rPr>
                <w:rFonts w:cs="Times New Roman"/>
                <w:rtl/>
              </w:rPr>
              <w:t>۰</w:t>
            </w:r>
            <w:r>
              <w:t>.</w:t>
            </w:r>
            <w:r>
              <w:rPr>
                <w:rFonts w:cs="Times New Roman"/>
                <w:rtl/>
              </w:rPr>
              <w:t>۳۵</w:t>
            </w:r>
          </w:p>
        </w:tc>
        <w:tc>
          <w:tcPr>
            <w:tcW w:w="678" w:type="dxa"/>
          </w:tcPr>
          <w:p w:rsidR="00547533" w:rsidRDefault="00C902C8">
            <w:pPr>
              <w:bidi/>
              <w:jc w:val="both"/>
            </w:pPr>
            <w:r>
              <w:rPr>
                <w:rFonts w:cs="Times New Roman"/>
                <w:rtl/>
              </w:rPr>
              <w:t>۰</w:t>
            </w:r>
            <w:r>
              <w:t>.</w:t>
            </w:r>
            <w:r>
              <w:rPr>
                <w:rFonts w:cs="Times New Roman"/>
                <w:rtl/>
              </w:rPr>
              <w:t>۴۸</w:t>
            </w:r>
          </w:p>
        </w:tc>
        <w:tc>
          <w:tcPr>
            <w:tcW w:w="677" w:type="dxa"/>
          </w:tcPr>
          <w:p w:rsidR="00547533" w:rsidRDefault="00C902C8">
            <w:pPr>
              <w:bidi/>
              <w:jc w:val="both"/>
            </w:pPr>
            <w:r>
              <w:rPr>
                <w:rFonts w:cs="Times New Roman"/>
                <w:rtl/>
              </w:rPr>
              <w:t>۰</w:t>
            </w:r>
            <w:r>
              <w:t>.</w:t>
            </w:r>
            <w:r>
              <w:rPr>
                <w:rFonts w:cs="Times New Roman"/>
                <w:rtl/>
              </w:rPr>
              <w:t>۷۹</w:t>
            </w:r>
          </w:p>
        </w:tc>
        <w:tc>
          <w:tcPr>
            <w:tcW w:w="677" w:type="dxa"/>
          </w:tcPr>
          <w:p w:rsidR="00547533" w:rsidRDefault="00C902C8">
            <w:pPr>
              <w:bidi/>
              <w:jc w:val="both"/>
            </w:pPr>
            <w:r>
              <w:rPr>
                <w:rFonts w:cs="Times New Roman"/>
                <w:rtl/>
              </w:rPr>
              <w:t>۱</w:t>
            </w:r>
            <w:r>
              <w:t>.</w:t>
            </w:r>
            <w:r>
              <w:rPr>
                <w:rFonts w:cs="Times New Roman"/>
                <w:rtl/>
              </w:rPr>
              <w:t>۰۰</w:t>
            </w:r>
          </w:p>
        </w:tc>
        <w:tc>
          <w:tcPr>
            <w:tcW w:w="677" w:type="dxa"/>
          </w:tcPr>
          <w:p w:rsidR="00547533" w:rsidRDefault="00547533">
            <w:pPr>
              <w:bidi/>
              <w:jc w:val="both"/>
            </w:pPr>
          </w:p>
        </w:tc>
        <w:tc>
          <w:tcPr>
            <w:tcW w:w="677" w:type="dxa"/>
          </w:tcPr>
          <w:p w:rsidR="00547533" w:rsidRDefault="00547533">
            <w:pPr>
              <w:bidi/>
              <w:jc w:val="both"/>
            </w:pPr>
          </w:p>
        </w:tc>
        <w:tc>
          <w:tcPr>
            <w:tcW w:w="677" w:type="dxa"/>
          </w:tcPr>
          <w:p w:rsidR="00547533" w:rsidRDefault="00547533">
            <w:pPr>
              <w:bidi/>
              <w:jc w:val="both"/>
            </w:pPr>
          </w:p>
        </w:tc>
        <w:tc>
          <w:tcPr>
            <w:tcW w:w="677" w:type="dxa"/>
          </w:tcPr>
          <w:p w:rsidR="00547533" w:rsidRDefault="00547533">
            <w:pPr>
              <w:bidi/>
              <w:jc w:val="both"/>
            </w:pPr>
          </w:p>
        </w:tc>
      </w:tr>
      <w:tr w:rsidR="00547533">
        <w:tc>
          <w:tcPr>
            <w:tcW w:w="2576" w:type="dxa"/>
          </w:tcPr>
          <w:p w:rsidR="00547533" w:rsidRDefault="00C902C8">
            <w:pPr>
              <w:bidi/>
              <w:jc w:val="both"/>
            </w:pPr>
            <w:r>
              <w:rPr>
                <w:rFonts w:cs="Times New Roman"/>
                <w:rtl/>
              </w:rPr>
              <w:t>۷</w:t>
            </w:r>
            <w:r>
              <w:rPr>
                <w:rtl/>
              </w:rPr>
              <w:t xml:space="preserve">. </w:t>
            </w:r>
            <w:r>
              <w:rPr>
                <w:rFonts w:cs="Times New Roman"/>
                <w:rtl/>
              </w:rPr>
              <w:t>تجربه و ارزش مشتری</w:t>
            </w:r>
          </w:p>
        </w:tc>
        <w:tc>
          <w:tcPr>
            <w:tcW w:w="678" w:type="dxa"/>
          </w:tcPr>
          <w:p w:rsidR="00547533" w:rsidRDefault="00C902C8">
            <w:pPr>
              <w:bidi/>
              <w:jc w:val="both"/>
            </w:pPr>
            <w:r>
              <w:rPr>
                <w:rFonts w:cs="Times New Roman"/>
                <w:rtl/>
              </w:rPr>
              <w:t>۰</w:t>
            </w:r>
            <w:r>
              <w:t>.</w:t>
            </w:r>
            <w:r>
              <w:rPr>
                <w:rFonts w:cs="Times New Roman"/>
                <w:rtl/>
              </w:rPr>
              <w:t>۵۸</w:t>
            </w:r>
          </w:p>
        </w:tc>
        <w:tc>
          <w:tcPr>
            <w:tcW w:w="678" w:type="dxa"/>
          </w:tcPr>
          <w:p w:rsidR="00547533" w:rsidRDefault="00C902C8">
            <w:pPr>
              <w:bidi/>
              <w:jc w:val="both"/>
            </w:pPr>
            <w:r>
              <w:rPr>
                <w:rFonts w:cs="Times New Roman"/>
                <w:rtl/>
              </w:rPr>
              <w:t>۰</w:t>
            </w:r>
            <w:r>
              <w:t>.</w:t>
            </w:r>
            <w:r>
              <w:rPr>
                <w:rFonts w:cs="Times New Roman"/>
                <w:rtl/>
              </w:rPr>
              <w:t>۸۱</w:t>
            </w:r>
          </w:p>
        </w:tc>
        <w:tc>
          <w:tcPr>
            <w:tcW w:w="678" w:type="dxa"/>
          </w:tcPr>
          <w:p w:rsidR="00547533" w:rsidRDefault="00C902C8">
            <w:pPr>
              <w:bidi/>
              <w:jc w:val="both"/>
            </w:pPr>
            <w:r>
              <w:rPr>
                <w:rFonts w:cs="Times New Roman"/>
                <w:rtl/>
              </w:rPr>
              <w:t>۰</w:t>
            </w:r>
            <w:r>
              <w:t>.</w:t>
            </w:r>
            <w:r>
              <w:rPr>
                <w:rFonts w:cs="Times New Roman"/>
                <w:rtl/>
              </w:rPr>
              <w:t>۶۲</w:t>
            </w:r>
          </w:p>
        </w:tc>
        <w:tc>
          <w:tcPr>
            <w:tcW w:w="678" w:type="dxa"/>
          </w:tcPr>
          <w:p w:rsidR="00547533" w:rsidRDefault="00C902C8">
            <w:pPr>
              <w:bidi/>
              <w:jc w:val="both"/>
            </w:pPr>
            <w:r>
              <w:rPr>
                <w:rFonts w:cs="Times New Roman"/>
                <w:rtl/>
              </w:rPr>
              <w:t>۰</w:t>
            </w:r>
            <w:r>
              <w:t>.</w:t>
            </w:r>
            <w:r>
              <w:rPr>
                <w:rFonts w:cs="Times New Roman"/>
                <w:rtl/>
              </w:rPr>
              <w:t>۵۵</w:t>
            </w:r>
          </w:p>
        </w:tc>
        <w:tc>
          <w:tcPr>
            <w:tcW w:w="677" w:type="dxa"/>
          </w:tcPr>
          <w:p w:rsidR="00547533" w:rsidRDefault="00C902C8">
            <w:pPr>
              <w:bidi/>
              <w:jc w:val="both"/>
            </w:pPr>
            <w:r>
              <w:rPr>
                <w:rFonts w:cs="Times New Roman"/>
                <w:rtl/>
              </w:rPr>
              <w:t>۰</w:t>
            </w:r>
            <w:r>
              <w:t>.</w:t>
            </w:r>
            <w:r>
              <w:rPr>
                <w:rFonts w:cs="Times New Roman"/>
                <w:rtl/>
              </w:rPr>
              <w:t>۶۸</w:t>
            </w:r>
          </w:p>
        </w:tc>
        <w:tc>
          <w:tcPr>
            <w:tcW w:w="677" w:type="dxa"/>
          </w:tcPr>
          <w:p w:rsidR="00547533" w:rsidRDefault="00C902C8">
            <w:pPr>
              <w:bidi/>
              <w:jc w:val="both"/>
            </w:pPr>
            <w:r>
              <w:rPr>
                <w:rFonts w:cs="Times New Roman"/>
                <w:rtl/>
              </w:rPr>
              <w:t>۰</w:t>
            </w:r>
            <w:r>
              <w:t>.</w:t>
            </w:r>
            <w:r>
              <w:rPr>
                <w:rFonts w:cs="Times New Roman"/>
                <w:rtl/>
              </w:rPr>
              <w:t>۸۴</w:t>
            </w:r>
          </w:p>
        </w:tc>
        <w:tc>
          <w:tcPr>
            <w:tcW w:w="677" w:type="dxa"/>
          </w:tcPr>
          <w:p w:rsidR="00547533" w:rsidRDefault="00C902C8">
            <w:pPr>
              <w:bidi/>
              <w:jc w:val="both"/>
            </w:pPr>
            <w:r>
              <w:rPr>
                <w:rFonts w:cs="Times New Roman"/>
                <w:rtl/>
              </w:rPr>
              <w:t>۱</w:t>
            </w:r>
            <w:r>
              <w:t>.</w:t>
            </w:r>
            <w:r>
              <w:rPr>
                <w:rFonts w:cs="Times New Roman"/>
                <w:rtl/>
              </w:rPr>
              <w:t>۰۰</w:t>
            </w:r>
          </w:p>
        </w:tc>
        <w:tc>
          <w:tcPr>
            <w:tcW w:w="677" w:type="dxa"/>
          </w:tcPr>
          <w:p w:rsidR="00547533" w:rsidRDefault="00547533">
            <w:pPr>
              <w:bidi/>
              <w:jc w:val="both"/>
            </w:pPr>
          </w:p>
        </w:tc>
        <w:tc>
          <w:tcPr>
            <w:tcW w:w="677" w:type="dxa"/>
          </w:tcPr>
          <w:p w:rsidR="00547533" w:rsidRDefault="00547533">
            <w:pPr>
              <w:bidi/>
              <w:jc w:val="both"/>
            </w:pPr>
          </w:p>
        </w:tc>
        <w:tc>
          <w:tcPr>
            <w:tcW w:w="677" w:type="dxa"/>
          </w:tcPr>
          <w:p w:rsidR="00547533" w:rsidRDefault="00547533">
            <w:pPr>
              <w:bidi/>
              <w:jc w:val="both"/>
            </w:pPr>
          </w:p>
        </w:tc>
      </w:tr>
      <w:tr w:rsidR="00547533">
        <w:tc>
          <w:tcPr>
            <w:tcW w:w="2576" w:type="dxa"/>
          </w:tcPr>
          <w:p w:rsidR="00547533" w:rsidRDefault="00C902C8">
            <w:pPr>
              <w:bidi/>
              <w:jc w:val="both"/>
            </w:pPr>
            <w:r>
              <w:rPr>
                <w:rFonts w:cs="Times New Roman"/>
                <w:rtl/>
              </w:rPr>
              <w:t>۸</w:t>
            </w:r>
            <w:r>
              <w:rPr>
                <w:rtl/>
              </w:rPr>
              <w:t xml:space="preserve">. </w:t>
            </w:r>
            <w:r>
              <w:rPr>
                <w:rFonts w:cs="Times New Roman"/>
                <w:rtl/>
              </w:rPr>
              <w:t>عملکرد و مزیت رقابتی</w:t>
            </w:r>
          </w:p>
        </w:tc>
        <w:tc>
          <w:tcPr>
            <w:tcW w:w="678" w:type="dxa"/>
          </w:tcPr>
          <w:p w:rsidR="00547533" w:rsidRDefault="00C902C8">
            <w:pPr>
              <w:bidi/>
              <w:jc w:val="both"/>
            </w:pPr>
            <w:r>
              <w:rPr>
                <w:rFonts w:cs="Times New Roman"/>
                <w:rtl/>
              </w:rPr>
              <w:t>۰</w:t>
            </w:r>
            <w:r>
              <w:t>.</w:t>
            </w:r>
            <w:r>
              <w:rPr>
                <w:rFonts w:cs="Times New Roman"/>
                <w:rtl/>
              </w:rPr>
              <w:t>۴۹</w:t>
            </w:r>
          </w:p>
        </w:tc>
        <w:tc>
          <w:tcPr>
            <w:tcW w:w="678" w:type="dxa"/>
          </w:tcPr>
          <w:p w:rsidR="00547533" w:rsidRDefault="00C902C8">
            <w:pPr>
              <w:bidi/>
              <w:jc w:val="both"/>
            </w:pPr>
            <w:r>
              <w:rPr>
                <w:rFonts w:cs="Times New Roman"/>
                <w:rtl/>
              </w:rPr>
              <w:t>۰</w:t>
            </w:r>
            <w:r>
              <w:t>.</w:t>
            </w:r>
            <w:r>
              <w:rPr>
                <w:rFonts w:cs="Times New Roman"/>
                <w:rtl/>
              </w:rPr>
              <w:t>۷۴</w:t>
            </w:r>
          </w:p>
        </w:tc>
        <w:tc>
          <w:tcPr>
            <w:tcW w:w="678" w:type="dxa"/>
          </w:tcPr>
          <w:p w:rsidR="00547533" w:rsidRDefault="00C902C8">
            <w:pPr>
              <w:bidi/>
              <w:jc w:val="both"/>
            </w:pPr>
            <w:r>
              <w:rPr>
                <w:rFonts w:cs="Times New Roman"/>
                <w:rtl/>
              </w:rPr>
              <w:t>۰</w:t>
            </w:r>
            <w:r>
              <w:t>.</w:t>
            </w:r>
            <w:r>
              <w:rPr>
                <w:rFonts w:cs="Times New Roman"/>
                <w:rtl/>
              </w:rPr>
              <w:t>۳۲</w:t>
            </w:r>
          </w:p>
        </w:tc>
        <w:tc>
          <w:tcPr>
            <w:tcW w:w="678" w:type="dxa"/>
          </w:tcPr>
          <w:p w:rsidR="00547533" w:rsidRDefault="00C902C8">
            <w:pPr>
              <w:bidi/>
              <w:jc w:val="both"/>
            </w:pPr>
            <w:r>
              <w:rPr>
                <w:rFonts w:cs="Times New Roman"/>
                <w:rtl/>
              </w:rPr>
              <w:t>۰</w:t>
            </w:r>
            <w:r>
              <w:t>.</w:t>
            </w:r>
            <w:r>
              <w:rPr>
                <w:rFonts w:cs="Times New Roman"/>
                <w:rtl/>
              </w:rPr>
              <w:t>۶۱</w:t>
            </w:r>
          </w:p>
        </w:tc>
        <w:tc>
          <w:tcPr>
            <w:tcW w:w="677" w:type="dxa"/>
          </w:tcPr>
          <w:p w:rsidR="00547533" w:rsidRDefault="00C902C8">
            <w:pPr>
              <w:bidi/>
              <w:jc w:val="both"/>
            </w:pPr>
            <w:r>
              <w:rPr>
                <w:rFonts w:cs="Times New Roman"/>
                <w:rtl/>
              </w:rPr>
              <w:t>۰</w:t>
            </w:r>
            <w:r>
              <w:t>.</w:t>
            </w:r>
            <w:r>
              <w:rPr>
                <w:rFonts w:cs="Times New Roman"/>
                <w:rtl/>
              </w:rPr>
              <w:t>۷۵</w:t>
            </w:r>
          </w:p>
        </w:tc>
        <w:tc>
          <w:tcPr>
            <w:tcW w:w="677" w:type="dxa"/>
          </w:tcPr>
          <w:p w:rsidR="00547533" w:rsidRDefault="00C902C8">
            <w:pPr>
              <w:bidi/>
              <w:jc w:val="both"/>
            </w:pPr>
            <w:r>
              <w:rPr>
                <w:rFonts w:cs="Times New Roman"/>
                <w:rtl/>
              </w:rPr>
              <w:t>۰</w:t>
            </w:r>
            <w:r>
              <w:t>.</w:t>
            </w:r>
            <w:r>
              <w:rPr>
                <w:rFonts w:cs="Times New Roman"/>
                <w:rtl/>
              </w:rPr>
              <w:t>۷۱</w:t>
            </w:r>
          </w:p>
        </w:tc>
        <w:tc>
          <w:tcPr>
            <w:tcW w:w="677" w:type="dxa"/>
          </w:tcPr>
          <w:p w:rsidR="00547533" w:rsidRDefault="00C902C8">
            <w:pPr>
              <w:bidi/>
              <w:jc w:val="both"/>
            </w:pPr>
            <w:r>
              <w:rPr>
                <w:rFonts w:cs="Times New Roman"/>
                <w:rtl/>
              </w:rPr>
              <w:t>۰</w:t>
            </w:r>
            <w:r>
              <w:t>.</w:t>
            </w:r>
            <w:r>
              <w:rPr>
                <w:rFonts w:cs="Times New Roman"/>
                <w:rtl/>
              </w:rPr>
              <w:t>۸۷</w:t>
            </w:r>
          </w:p>
        </w:tc>
        <w:tc>
          <w:tcPr>
            <w:tcW w:w="677" w:type="dxa"/>
          </w:tcPr>
          <w:p w:rsidR="00547533" w:rsidRDefault="00C902C8">
            <w:pPr>
              <w:bidi/>
              <w:jc w:val="both"/>
            </w:pPr>
            <w:r>
              <w:rPr>
                <w:rFonts w:cs="Times New Roman"/>
                <w:rtl/>
              </w:rPr>
              <w:t>۱</w:t>
            </w:r>
            <w:r>
              <w:t>.</w:t>
            </w:r>
            <w:r>
              <w:rPr>
                <w:rFonts w:cs="Times New Roman"/>
                <w:rtl/>
              </w:rPr>
              <w:t>۰۰</w:t>
            </w:r>
          </w:p>
        </w:tc>
        <w:tc>
          <w:tcPr>
            <w:tcW w:w="677" w:type="dxa"/>
          </w:tcPr>
          <w:p w:rsidR="00547533" w:rsidRDefault="00547533">
            <w:pPr>
              <w:bidi/>
              <w:jc w:val="both"/>
            </w:pPr>
          </w:p>
        </w:tc>
        <w:tc>
          <w:tcPr>
            <w:tcW w:w="677" w:type="dxa"/>
          </w:tcPr>
          <w:p w:rsidR="00547533" w:rsidRDefault="00547533">
            <w:pPr>
              <w:bidi/>
              <w:jc w:val="both"/>
            </w:pPr>
          </w:p>
        </w:tc>
      </w:tr>
      <w:tr w:rsidR="00547533">
        <w:tc>
          <w:tcPr>
            <w:tcW w:w="2576" w:type="dxa"/>
          </w:tcPr>
          <w:p w:rsidR="00547533" w:rsidRDefault="00C902C8">
            <w:pPr>
              <w:bidi/>
              <w:jc w:val="both"/>
            </w:pPr>
            <w:r>
              <w:rPr>
                <w:rFonts w:cs="Times New Roman"/>
                <w:rtl/>
              </w:rPr>
              <w:t>۹</w:t>
            </w:r>
            <w:r>
              <w:rPr>
                <w:rtl/>
              </w:rPr>
              <w:t xml:space="preserve">. </w:t>
            </w:r>
            <w:r>
              <w:rPr>
                <w:rFonts w:cs="Times New Roman"/>
                <w:rtl/>
              </w:rPr>
              <w:t>نوآوری و همگرایی فناوری</w:t>
            </w:r>
          </w:p>
        </w:tc>
        <w:tc>
          <w:tcPr>
            <w:tcW w:w="678" w:type="dxa"/>
          </w:tcPr>
          <w:p w:rsidR="00547533" w:rsidRDefault="00C902C8">
            <w:pPr>
              <w:bidi/>
              <w:jc w:val="both"/>
            </w:pPr>
            <w:r>
              <w:rPr>
                <w:rFonts w:cs="Times New Roman"/>
                <w:rtl/>
              </w:rPr>
              <w:t>۰</w:t>
            </w:r>
            <w:r>
              <w:t>.</w:t>
            </w:r>
            <w:r>
              <w:rPr>
                <w:rFonts w:cs="Times New Roman"/>
                <w:rtl/>
              </w:rPr>
              <w:t>۷۶</w:t>
            </w:r>
          </w:p>
        </w:tc>
        <w:tc>
          <w:tcPr>
            <w:tcW w:w="678" w:type="dxa"/>
          </w:tcPr>
          <w:p w:rsidR="00547533" w:rsidRDefault="00C902C8">
            <w:pPr>
              <w:bidi/>
              <w:jc w:val="both"/>
            </w:pPr>
            <w:r>
              <w:rPr>
                <w:rFonts w:cs="Times New Roman"/>
                <w:rtl/>
              </w:rPr>
              <w:t>۰</w:t>
            </w:r>
            <w:r>
              <w:t>.</w:t>
            </w:r>
            <w:r>
              <w:rPr>
                <w:rFonts w:cs="Times New Roman"/>
                <w:rtl/>
              </w:rPr>
              <w:t>۸۳</w:t>
            </w:r>
          </w:p>
        </w:tc>
        <w:tc>
          <w:tcPr>
            <w:tcW w:w="678" w:type="dxa"/>
          </w:tcPr>
          <w:p w:rsidR="00547533" w:rsidRDefault="00C902C8">
            <w:pPr>
              <w:bidi/>
              <w:jc w:val="both"/>
            </w:pPr>
            <w:r>
              <w:rPr>
                <w:rFonts w:cs="Times New Roman"/>
                <w:rtl/>
              </w:rPr>
              <w:t>۰</w:t>
            </w:r>
            <w:r>
              <w:t>.</w:t>
            </w:r>
            <w:r>
              <w:rPr>
                <w:rFonts w:cs="Times New Roman"/>
                <w:rtl/>
              </w:rPr>
              <w:t>۴۸</w:t>
            </w:r>
          </w:p>
        </w:tc>
        <w:tc>
          <w:tcPr>
            <w:tcW w:w="678" w:type="dxa"/>
          </w:tcPr>
          <w:p w:rsidR="00547533" w:rsidRDefault="00C902C8">
            <w:pPr>
              <w:bidi/>
              <w:jc w:val="both"/>
            </w:pPr>
            <w:r>
              <w:rPr>
                <w:rFonts w:cs="Times New Roman"/>
                <w:rtl/>
              </w:rPr>
              <w:t>۰</w:t>
            </w:r>
            <w:r>
              <w:t>.</w:t>
            </w:r>
            <w:r>
              <w:rPr>
                <w:rFonts w:cs="Times New Roman"/>
                <w:rtl/>
              </w:rPr>
              <w:t>۶۵</w:t>
            </w:r>
          </w:p>
        </w:tc>
        <w:tc>
          <w:tcPr>
            <w:tcW w:w="677" w:type="dxa"/>
          </w:tcPr>
          <w:p w:rsidR="00547533" w:rsidRDefault="00C902C8">
            <w:pPr>
              <w:bidi/>
              <w:jc w:val="both"/>
            </w:pPr>
            <w:r>
              <w:rPr>
                <w:rFonts w:cs="Times New Roman"/>
                <w:rtl/>
              </w:rPr>
              <w:t>۰</w:t>
            </w:r>
            <w:r>
              <w:t>.</w:t>
            </w:r>
            <w:r>
              <w:rPr>
                <w:rFonts w:cs="Times New Roman"/>
                <w:rtl/>
              </w:rPr>
              <w:t>۶۰</w:t>
            </w:r>
          </w:p>
        </w:tc>
        <w:tc>
          <w:tcPr>
            <w:tcW w:w="677" w:type="dxa"/>
          </w:tcPr>
          <w:p w:rsidR="00547533" w:rsidRDefault="00C902C8">
            <w:pPr>
              <w:bidi/>
              <w:jc w:val="both"/>
            </w:pPr>
            <w:r>
              <w:rPr>
                <w:rFonts w:cs="Times New Roman"/>
                <w:rtl/>
              </w:rPr>
              <w:t>۰</w:t>
            </w:r>
            <w:r>
              <w:t>.</w:t>
            </w:r>
            <w:r>
              <w:rPr>
                <w:rFonts w:cs="Times New Roman"/>
                <w:rtl/>
              </w:rPr>
              <w:t>۶۷</w:t>
            </w:r>
          </w:p>
        </w:tc>
        <w:tc>
          <w:tcPr>
            <w:tcW w:w="677" w:type="dxa"/>
          </w:tcPr>
          <w:p w:rsidR="00547533" w:rsidRDefault="00C902C8">
            <w:pPr>
              <w:bidi/>
              <w:jc w:val="both"/>
            </w:pPr>
            <w:r>
              <w:rPr>
                <w:rFonts w:cs="Times New Roman"/>
                <w:rtl/>
              </w:rPr>
              <w:t>۰</w:t>
            </w:r>
            <w:r>
              <w:t>.</w:t>
            </w:r>
            <w:r>
              <w:rPr>
                <w:rFonts w:cs="Times New Roman"/>
                <w:rtl/>
              </w:rPr>
              <w:t>۷۹</w:t>
            </w:r>
          </w:p>
        </w:tc>
        <w:tc>
          <w:tcPr>
            <w:tcW w:w="677" w:type="dxa"/>
          </w:tcPr>
          <w:p w:rsidR="00547533" w:rsidRDefault="00C902C8">
            <w:pPr>
              <w:bidi/>
              <w:jc w:val="both"/>
            </w:pPr>
            <w:r>
              <w:rPr>
                <w:rFonts w:cs="Times New Roman"/>
                <w:rtl/>
              </w:rPr>
              <w:t>۰</w:t>
            </w:r>
            <w:r>
              <w:t>.</w:t>
            </w:r>
            <w:r>
              <w:rPr>
                <w:rFonts w:cs="Times New Roman"/>
                <w:rtl/>
              </w:rPr>
              <w:t>۸۱</w:t>
            </w:r>
          </w:p>
        </w:tc>
        <w:tc>
          <w:tcPr>
            <w:tcW w:w="677" w:type="dxa"/>
          </w:tcPr>
          <w:p w:rsidR="00547533" w:rsidRDefault="00C902C8">
            <w:pPr>
              <w:bidi/>
              <w:jc w:val="both"/>
            </w:pPr>
            <w:r>
              <w:rPr>
                <w:rFonts w:cs="Times New Roman"/>
                <w:rtl/>
              </w:rPr>
              <w:t>۱</w:t>
            </w:r>
            <w:r>
              <w:t>.</w:t>
            </w:r>
            <w:r>
              <w:rPr>
                <w:rFonts w:cs="Times New Roman"/>
                <w:rtl/>
              </w:rPr>
              <w:t>۰۰</w:t>
            </w:r>
          </w:p>
        </w:tc>
        <w:tc>
          <w:tcPr>
            <w:tcW w:w="677" w:type="dxa"/>
          </w:tcPr>
          <w:p w:rsidR="00547533" w:rsidRDefault="00547533">
            <w:pPr>
              <w:bidi/>
              <w:jc w:val="both"/>
            </w:pPr>
          </w:p>
        </w:tc>
      </w:tr>
      <w:tr w:rsidR="00547533">
        <w:tc>
          <w:tcPr>
            <w:tcW w:w="2576" w:type="dxa"/>
          </w:tcPr>
          <w:p w:rsidR="00547533" w:rsidRDefault="00C902C8">
            <w:pPr>
              <w:bidi/>
              <w:jc w:val="both"/>
            </w:pPr>
            <w:r>
              <w:rPr>
                <w:rFonts w:cs="Times New Roman"/>
                <w:rtl/>
              </w:rPr>
              <w:t>۱۰</w:t>
            </w:r>
            <w:r>
              <w:rPr>
                <w:rtl/>
              </w:rPr>
              <w:t xml:space="preserve">. </w:t>
            </w:r>
            <w:r>
              <w:rPr>
                <w:rFonts w:cs="Times New Roman"/>
                <w:rtl/>
              </w:rPr>
              <w:t>خلق ارزش پایدار</w:t>
            </w:r>
          </w:p>
        </w:tc>
        <w:tc>
          <w:tcPr>
            <w:tcW w:w="678" w:type="dxa"/>
          </w:tcPr>
          <w:p w:rsidR="00547533" w:rsidRDefault="00C902C8">
            <w:pPr>
              <w:bidi/>
              <w:jc w:val="both"/>
            </w:pPr>
            <w:r>
              <w:rPr>
                <w:rFonts w:cs="Times New Roman"/>
                <w:rtl/>
              </w:rPr>
              <w:t>۰</w:t>
            </w:r>
            <w:r>
              <w:t>.</w:t>
            </w:r>
            <w:r>
              <w:rPr>
                <w:rFonts w:cs="Times New Roman"/>
                <w:rtl/>
              </w:rPr>
              <w:t>۴۲</w:t>
            </w:r>
          </w:p>
        </w:tc>
        <w:tc>
          <w:tcPr>
            <w:tcW w:w="678" w:type="dxa"/>
          </w:tcPr>
          <w:p w:rsidR="00547533" w:rsidRDefault="00C902C8">
            <w:pPr>
              <w:bidi/>
              <w:jc w:val="both"/>
            </w:pPr>
            <w:r>
              <w:rPr>
                <w:rFonts w:cs="Times New Roman"/>
                <w:rtl/>
              </w:rPr>
              <w:t>۰</w:t>
            </w:r>
            <w:r>
              <w:t>.</w:t>
            </w:r>
            <w:r>
              <w:rPr>
                <w:rFonts w:cs="Times New Roman"/>
                <w:rtl/>
              </w:rPr>
              <w:t>۵۵</w:t>
            </w:r>
          </w:p>
        </w:tc>
        <w:tc>
          <w:tcPr>
            <w:tcW w:w="678" w:type="dxa"/>
          </w:tcPr>
          <w:p w:rsidR="00547533" w:rsidRDefault="00C902C8">
            <w:pPr>
              <w:bidi/>
              <w:jc w:val="both"/>
            </w:pPr>
            <w:r>
              <w:rPr>
                <w:rFonts w:cs="Times New Roman"/>
                <w:rtl/>
              </w:rPr>
              <w:t>۰</w:t>
            </w:r>
            <w:r>
              <w:t>.</w:t>
            </w:r>
            <w:r>
              <w:rPr>
                <w:rFonts w:cs="Times New Roman"/>
                <w:rtl/>
              </w:rPr>
              <w:t>۸۹</w:t>
            </w:r>
          </w:p>
        </w:tc>
        <w:tc>
          <w:tcPr>
            <w:tcW w:w="678" w:type="dxa"/>
          </w:tcPr>
          <w:p w:rsidR="00547533" w:rsidRDefault="00C902C8">
            <w:pPr>
              <w:bidi/>
              <w:jc w:val="both"/>
            </w:pPr>
            <w:r>
              <w:rPr>
                <w:rFonts w:cs="Times New Roman"/>
                <w:rtl/>
              </w:rPr>
              <w:t>۰</w:t>
            </w:r>
            <w:r>
              <w:t>.</w:t>
            </w:r>
            <w:r>
              <w:rPr>
                <w:rFonts w:cs="Times New Roman"/>
                <w:rtl/>
              </w:rPr>
              <w:t>۴۷</w:t>
            </w:r>
          </w:p>
        </w:tc>
        <w:tc>
          <w:tcPr>
            <w:tcW w:w="677" w:type="dxa"/>
          </w:tcPr>
          <w:p w:rsidR="00547533" w:rsidRDefault="00C902C8">
            <w:pPr>
              <w:bidi/>
              <w:jc w:val="both"/>
            </w:pPr>
            <w:r>
              <w:rPr>
                <w:rFonts w:cs="Times New Roman"/>
                <w:rtl/>
              </w:rPr>
              <w:t>۰</w:t>
            </w:r>
            <w:r>
              <w:t>.</w:t>
            </w:r>
            <w:r>
              <w:rPr>
                <w:rFonts w:cs="Times New Roman"/>
                <w:rtl/>
              </w:rPr>
              <w:t>۵۸</w:t>
            </w:r>
          </w:p>
        </w:tc>
        <w:tc>
          <w:tcPr>
            <w:tcW w:w="677" w:type="dxa"/>
          </w:tcPr>
          <w:p w:rsidR="00547533" w:rsidRDefault="00C902C8">
            <w:pPr>
              <w:bidi/>
              <w:jc w:val="both"/>
            </w:pPr>
            <w:r>
              <w:rPr>
                <w:rFonts w:cs="Times New Roman"/>
                <w:rtl/>
              </w:rPr>
              <w:t>۰</w:t>
            </w:r>
            <w:r>
              <w:t>.</w:t>
            </w:r>
            <w:r>
              <w:rPr>
                <w:rFonts w:cs="Times New Roman"/>
                <w:rtl/>
              </w:rPr>
              <w:t>۵۲</w:t>
            </w:r>
          </w:p>
        </w:tc>
        <w:tc>
          <w:tcPr>
            <w:tcW w:w="677" w:type="dxa"/>
          </w:tcPr>
          <w:p w:rsidR="00547533" w:rsidRDefault="00C902C8">
            <w:pPr>
              <w:bidi/>
              <w:jc w:val="both"/>
            </w:pPr>
            <w:r>
              <w:rPr>
                <w:rFonts w:cs="Times New Roman"/>
                <w:rtl/>
              </w:rPr>
              <w:t>۰</w:t>
            </w:r>
            <w:r>
              <w:t>.</w:t>
            </w:r>
            <w:r>
              <w:rPr>
                <w:rFonts w:cs="Times New Roman"/>
                <w:rtl/>
              </w:rPr>
              <w:t>۷۶</w:t>
            </w:r>
          </w:p>
        </w:tc>
        <w:tc>
          <w:tcPr>
            <w:tcW w:w="677" w:type="dxa"/>
          </w:tcPr>
          <w:p w:rsidR="00547533" w:rsidRDefault="00C902C8">
            <w:pPr>
              <w:bidi/>
              <w:jc w:val="both"/>
            </w:pPr>
            <w:r>
              <w:rPr>
                <w:rFonts w:cs="Times New Roman"/>
                <w:rtl/>
              </w:rPr>
              <w:t>۰</w:t>
            </w:r>
            <w:r>
              <w:t>.</w:t>
            </w:r>
            <w:r>
              <w:rPr>
                <w:rFonts w:cs="Times New Roman"/>
                <w:rtl/>
              </w:rPr>
              <w:t>۷۹</w:t>
            </w:r>
          </w:p>
        </w:tc>
        <w:tc>
          <w:tcPr>
            <w:tcW w:w="677" w:type="dxa"/>
          </w:tcPr>
          <w:p w:rsidR="00547533" w:rsidRDefault="00C902C8">
            <w:pPr>
              <w:bidi/>
              <w:jc w:val="both"/>
            </w:pPr>
            <w:r>
              <w:rPr>
                <w:rFonts w:cs="Times New Roman"/>
                <w:rtl/>
              </w:rPr>
              <w:t>۰</w:t>
            </w:r>
            <w:r>
              <w:t>.</w:t>
            </w:r>
            <w:r>
              <w:rPr>
                <w:rFonts w:cs="Times New Roman"/>
                <w:rtl/>
              </w:rPr>
              <w:t>۷۱</w:t>
            </w:r>
          </w:p>
        </w:tc>
        <w:tc>
          <w:tcPr>
            <w:tcW w:w="677" w:type="dxa"/>
          </w:tcPr>
          <w:p w:rsidR="00547533" w:rsidRDefault="00C902C8">
            <w:pPr>
              <w:bidi/>
              <w:jc w:val="both"/>
            </w:pPr>
            <w:r>
              <w:rPr>
                <w:rFonts w:cs="Times New Roman"/>
                <w:rtl/>
              </w:rPr>
              <w:t>۱</w:t>
            </w:r>
            <w:r>
              <w:t>.</w:t>
            </w:r>
            <w:r>
              <w:rPr>
                <w:rFonts w:cs="Times New Roman"/>
                <w:rtl/>
              </w:rPr>
              <w:t>۰۰</w:t>
            </w:r>
          </w:p>
        </w:tc>
      </w:tr>
    </w:tbl>
    <w:p w:rsidR="00547533" w:rsidRDefault="00547533">
      <w:pPr>
        <w:bidi/>
        <w:jc w:val="both"/>
      </w:pPr>
    </w:p>
    <w:p w:rsidR="00547533" w:rsidRPr="00402925" w:rsidRDefault="00C902C8">
      <w:pPr>
        <w:bidi/>
        <w:jc w:val="both"/>
        <w:rPr>
          <w:b/>
          <w:bCs/>
        </w:rPr>
      </w:pPr>
      <w:r w:rsidRPr="00402925">
        <w:rPr>
          <w:rFonts w:cs="Times New Roman"/>
          <w:b/>
          <w:bCs/>
          <w:rtl/>
        </w:rPr>
        <w:lastRenderedPageBreak/>
        <w:t>استخراج فرضیات بر اساس تحلیل ماتریس همبستگی</w:t>
      </w:r>
    </w:p>
    <w:p w:rsidR="00547533" w:rsidRDefault="00C902C8">
      <w:pPr>
        <w:bidi/>
        <w:jc w:val="both"/>
      </w:pPr>
      <w:r>
        <w:rPr>
          <w:rFonts w:cs="Times New Roman"/>
          <w:rtl/>
        </w:rPr>
        <w:t>با تحلیل روابط معنادار در ماتریس فوق، فرضیات پژوهش در سه دسته پیش‌ران‌ها، فرآیندها و پیامدها تدوین می‌شوند</w:t>
      </w:r>
      <w:r>
        <w:rPr>
          <w:rtl/>
        </w:rPr>
        <w:t>:</w:t>
      </w:r>
    </w:p>
    <w:p w:rsidR="00547533" w:rsidRDefault="00C902C8">
      <w:pPr>
        <w:bidi/>
        <w:jc w:val="both"/>
      </w:pPr>
      <w:r>
        <w:rPr>
          <w:rFonts w:cs="Times New Roman"/>
          <w:rtl/>
        </w:rPr>
        <w:t>الف</w:t>
      </w:r>
      <w:r>
        <w:rPr>
          <w:rtl/>
        </w:rPr>
        <w:t xml:space="preserve">) </w:t>
      </w:r>
      <w:r>
        <w:rPr>
          <w:rFonts w:cs="Times New Roman"/>
          <w:rtl/>
        </w:rPr>
        <w:t xml:space="preserve">فرضیات مبتنی بر همبستگی‌های زیرساختی </w:t>
      </w:r>
      <w:r>
        <w:rPr>
          <w:rtl/>
        </w:rPr>
        <w:t>(</w:t>
      </w:r>
      <w:r>
        <w:rPr>
          <w:rFonts w:cs="Times New Roman"/>
          <w:rtl/>
        </w:rPr>
        <w:t>عوامل علّی</w:t>
      </w:r>
      <w:r>
        <w:rPr>
          <w:rtl/>
        </w:rPr>
        <w:t>)</w:t>
      </w:r>
    </w:p>
    <w:p w:rsidR="00547533" w:rsidRDefault="00C902C8">
      <w:pPr>
        <w:numPr>
          <w:ilvl w:val="0"/>
          <w:numId w:val="1"/>
        </w:numPr>
        <w:bidi/>
        <w:jc w:val="both"/>
      </w:pPr>
      <w:r>
        <w:rPr>
          <w:rFonts w:cs="Times New Roman"/>
          <w:rtl/>
        </w:rPr>
        <w:t>فرضیه ۱</w:t>
      </w:r>
      <w:r>
        <w:rPr>
          <w:rtl/>
        </w:rPr>
        <w:t xml:space="preserve">: </w:t>
      </w:r>
      <w:r>
        <w:rPr>
          <w:rFonts w:cs="Times New Roman"/>
          <w:rtl/>
        </w:rPr>
        <w:t xml:space="preserve">بین </w:t>
      </w:r>
      <w:r>
        <w:rPr>
          <w:rtl/>
        </w:rPr>
        <w:t>«</w:t>
      </w:r>
      <w:r>
        <w:rPr>
          <w:rFonts w:cs="Times New Roman"/>
          <w:rtl/>
        </w:rPr>
        <w:t>زیرساخت و معماری داده</w:t>
      </w:r>
      <w:r>
        <w:rPr>
          <w:rtl/>
        </w:rPr>
        <w:t xml:space="preserve">» </w:t>
      </w:r>
      <w:r>
        <w:rPr>
          <w:rFonts w:cs="Times New Roman"/>
          <w:rtl/>
        </w:rPr>
        <w:t xml:space="preserve">و </w:t>
      </w:r>
      <w:r>
        <w:rPr>
          <w:rtl/>
        </w:rPr>
        <w:t>«</w:t>
      </w:r>
      <w:r>
        <w:rPr>
          <w:rFonts w:cs="Times New Roman"/>
          <w:rtl/>
        </w:rPr>
        <w:t>یکپارچگی کانال و برند</w:t>
      </w:r>
      <w:r>
        <w:rPr>
          <w:rtl/>
        </w:rPr>
        <w:t xml:space="preserve">» </w:t>
      </w:r>
      <w:r>
        <w:rPr>
          <w:rFonts w:cs="Times New Roman"/>
          <w:rtl/>
        </w:rPr>
        <w:t xml:space="preserve">رابطه مثبت و معناداری وجود دارد </w:t>
      </w:r>
      <w:r>
        <w:rPr>
          <w:rtl/>
        </w:rPr>
        <w:t>(</w:t>
      </w:r>
      <w:r>
        <w:t>r</w:t>
      </w:r>
      <w:r>
        <w:rPr>
          <w:rtl/>
        </w:rPr>
        <w:t>=0.70).</w:t>
      </w:r>
    </w:p>
    <w:p w:rsidR="00547533" w:rsidRDefault="00C902C8">
      <w:pPr>
        <w:bidi/>
        <w:jc w:val="both"/>
      </w:pPr>
      <w:r>
        <w:rPr>
          <w:rtl/>
        </w:rPr>
        <w:t>(</w:t>
      </w:r>
      <w:r>
        <w:rPr>
          <w:rFonts w:cs="Times New Roman"/>
          <w:rtl/>
        </w:rPr>
        <w:t>تفسیر</w:t>
      </w:r>
      <w:r>
        <w:rPr>
          <w:rtl/>
        </w:rPr>
        <w:t xml:space="preserve">: </w:t>
      </w:r>
      <w:r>
        <w:rPr>
          <w:rFonts w:cs="Times New Roman"/>
          <w:rtl/>
        </w:rPr>
        <w:t>بدون لایه داده یکپارچه، بازاریابی کل‌نگر در کانال‌های مختلف دچار گسستگی می‌شود</w:t>
      </w:r>
      <w:r>
        <w:rPr>
          <w:rtl/>
        </w:rPr>
        <w:t>).</w:t>
      </w:r>
    </w:p>
    <w:p w:rsidR="00547533" w:rsidRDefault="00C902C8">
      <w:pPr>
        <w:numPr>
          <w:ilvl w:val="0"/>
          <w:numId w:val="2"/>
        </w:numPr>
        <w:bidi/>
        <w:jc w:val="both"/>
      </w:pPr>
      <w:r>
        <w:rPr>
          <w:rFonts w:cs="Times New Roman"/>
          <w:rtl/>
        </w:rPr>
        <w:t>فرضیه ۲</w:t>
      </w:r>
      <w:r>
        <w:rPr>
          <w:rtl/>
        </w:rPr>
        <w:t>: «</w:t>
      </w:r>
      <w:r>
        <w:rPr>
          <w:rFonts w:cs="Times New Roman"/>
          <w:rtl/>
        </w:rPr>
        <w:t>قابلیت‌های تحلیلی و الگوریتمی</w:t>
      </w:r>
      <w:r>
        <w:rPr>
          <w:rtl/>
        </w:rPr>
        <w:t xml:space="preserve">» </w:t>
      </w:r>
      <w:r>
        <w:rPr>
          <w:rFonts w:cs="Times New Roman"/>
          <w:rtl/>
        </w:rPr>
        <w:t xml:space="preserve">بر </w:t>
      </w:r>
      <w:r>
        <w:rPr>
          <w:rtl/>
        </w:rPr>
        <w:t>«</w:t>
      </w:r>
      <w:r>
        <w:rPr>
          <w:rFonts w:cs="Times New Roman"/>
          <w:rtl/>
        </w:rPr>
        <w:t>نوآوری و همگرایی فناوری</w:t>
      </w:r>
      <w:r>
        <w:rPr>
          <w:rtl/>
        </w:rPr>
        <w:t xml:space="preserve">» </w:t>
      </w:r>
      <w:r>
        <w:rPr>
          <w:rFonts w:cs="Times New Roman"/>
          <w:rtl/>
        </w:rPr>
        <w:t xml:space="preserve">در سازمان تأثیر معناداری دارد </w:t>
      </w:r>
      <w:r>
        <w:rPr>
          <w:rtl/>
        </w:rPr>
        <w:t>(</w:t>
      </w:r>
      <w:r>
        <w:t>r</w:t>
      </w:r>
      <w:r>
        <w:rPr>
          <w:rtl/>
        </w:rPr>
        <w:t>=0.83).</w:t>
      </w:r>
    </w:p>
    <w:p w:rsidR="00547533" w:rsidRDefault="00C902C8">
      <w:pPr>
        <w:numPr>
          <w:ilvl w:val="0"/>
          <w:numId w:val="2"/>
        </w:numPr>
        <w:bidi/>
        <w:jc w:val="both"/>
      </w:pPr>
      <w:r>
        <w:rPr>
          <w:rFonts w:cs="Times New Roman"/>
          <w:rtl/>
        </w:rPr>
        <w:t>فرضیه ۳</w:t>
      </w:r>
      <w:r>
        <w:rPr>
          <w:rtl/>
        </w:rPr>
        <w:t>: «</w:t>
      </w:r>
      <w:r>
        <w:rPr>
          <w:rFonts w:cs="Times New Roman"/>
          <w:rtl/>
        </w:rPr>
        <w:t>فرهنگ و مهارت سازمانی</w:t>
      </w:r>
      <w:r>
        <w:rPr>
          <w:rtl/>
        </w:rPr>
        <w:t xml:space="preserve">» </w:t>
      </w:r>
      <w:r>
        <w:rPr>
          <w:rFonts w:cs="Times New Roman"/>
          <w:rtl/>
        </w:rPr>
        <w:t xml:space="preserve">پیش‌نیاز اصلی </w:t>
      </w:r>
      <w:r>
        <w:rPr>
          <w:rtl/>
        </w:rPr>
        <w:t>«</w:t>
      </w:r>
      <w:r>
        <w:rPr>
          <w:rFonts w:cs="Times New Roman"/>
          <w:rtl/>
        </w:rPr>
        <w:t>هم‌راستاسازی راهبردی</w:t>
      </w:r>
      <w:r>
        <w:rPr>
          <w:rtl/>
        </w:rPr>
        <w:t xml:space="preserve">» </w:t>
      </w:r>
      <w:r>
        <w:rPr>
          <w:rFonts w:cs="Times New Roman"/>
          <w:rtl/>
        </w:rPr>
        <w:t xml:space="preserve">برای ادغام هوش مصنوعی است </w:t>
      </w:r>
      <w:r>
        <w:rPr>
          <w:rtl/>
        </w:rPr>
        <w:t>(</w:t>
      </w:r>
      <w:r>
        <w:t>r</w:t>
      </w:r>
      <w:r>
        <w:rPr>
          <w:rtl/>
        </w:rPr>
        <w:t>=0.72).</w:t>
      </w:r>
    </w:p>
    <w:p w:rsidR="00547533" w:rsidRDefault="00C902C8">
      <w:pPr>
        <w:bidi/>
        <w:jc w:val="both"/>
      </w:pPr>
      <w:r>
        <w:rPr>
          <w:rFonts w:cs="Times New Roman"/>
          <w:rtl/>
        </w:rPr>
        <w:t>ب</w:t>
      </w:r>
      <w:r>
        <w:rPr>
          <w:rtl/>
        </w:rPr>
        <w:t xml:space="preserve">) </w:t>
      </w:r>
      <w:r>
        <w:rPr>
          <w:rFonts w:cs="Times New Roman"/>
          <w:rtl/>
        </w:rPr>
        <w:t xml:space="preserve">فرضیات مبتنی بر همبستگی‌های فرآیندی </w:t>
      </w:r>
      <w:r>
        <w:rPr>
          <w:rtl/>
        </w:rPr>
        <w:t>(</w:t>
      </w:r>
      <w:r>
        <w:rPr>
          <w:rFonts w:cs="Times New Roman"/>
          <w:rtl/>
        </w:rPr>
        <w:t>عوامل میانجی</w:t>
      </w:r>
      <w:r>
        <w:rPr>
          <w:rtl/>
        </w:rPr>
        <w:t>)</w:t>
      </w:r>
    </w:p>
    <w:p w:rsidR="00547533" w:rsidRDefault="00C902C8">
      <w:pPr>
        <w:numPr>
          <w:ilvl w:val="0"/>
          <w:numId w:val="3"/>
        </w:numPr>
        <w:bidi/>
        <w:jc w:val="both"/>
      </w:pPr>
      <w:r>
        <w:rPr>
          <w:rFonts w:cs="Times New Roman"/>
          <w:rtl/>
        </w:rPr>
        <w:t>فرضیه ۴</w:t>
      </w:r>
      <w:r>
        <w:rPr>
          <w:rtl/>
        </w:rPr>
        <w:t>: «</w:t>
      </w:r>
      <w:r>
        <w:rPr>
          <w:rFonts w:cs="Times New Roman"/>
          <w:rtl/>
        </w:rPr>
        <w:t>هم‌راستاسازی راهبردی</w:t>
      </w:r>
      <w:r>
        <w:rPr>
          <w:rtl/>
        </w:rPr>
        <w:t xml:space="preserve">» </w:t>
      </w:r>
      <w:r>
        <w:rPr>
          <w:rFonts w:cs="Times New Roman"/>
          <w:rtl/>
        </w:rPr>
        <w:t xml:space="preserve">منجر به بهبود </w:t>
      </w:r>
      <w:r>
        <w:rPr>
          <w:rtl/>
        </w:rPr>
        <w:t>«</w:t>
      </w:r>
      <w:r>
        <w:rPr>
          <w:rFonts w:cs="Times New Roman"/>
          <w:rtl/>
        </w:rPr>
        <w:t>عملکرد و مزیت رقابتی</w:t>
      </w:r>
      <w:r>
        <w:rPr>
          <w:rtl/>
        </w:rPr>
        <w:t xml:space="preserve">» </w:t>
      </w:r>
      <w:r>
        <w:rPr>
          <w:rFonts w:cs="Times New Roman"/>
          <w:rtl/>
        </w:rPr>
        <w:t xml:space="preserve">سازمان در اکوسیستم بازاریابی می‌شود </w:t>
      </w:r>
      <w:r>
        <w:rPr>
          <w:rtl/>
        </w:rPr>
        <w:t>(</w:t>
      </w:r>
      <w:r>
        <w:t>r</w:t>
      </w:r>
      <w:r>
        <w:rPr>
          <w:rtl/>
        </w:rPr>
        <w:t>=0.75).</w:t>
      </w:r>
    </w:p>
    <w:p w:rsidR="00547533" w:rsidRDefault="00C902C8">
      <w:pPr>
        <w:numPr>
          <w:ilvl w:val="0"/>
          <w:numId w:val="3"/>
        </w:numPr>
        <w:bidi/>
        <w:jc w:val="both"/>
      </w:pPr>
      <w:r>
        <w:rPr>
          <w:rFonts w:cs="Times New Roman"/>
          <w:rtl/>
        </w:rPr>
        <w:t>فرضیه ۵</w:t>
      </w:r>
      <w:r>
        <w:rPr>
          <w:rtl/>
        </w:rPr>
        <w:t>: «</w:t>
      </w:r>
      <w:r>
        <w:rPr>
          <w:rFonts w:cs="Times New Roman"/>
          <w:rtl/>
        </w:rPr>
        <w:t>یکپارچگی کانال و برند</w:t>
      </w:r>
      <w:r>
        <w:rPr>
          <w:rtl/>
        </w:rPr>
        <w:t xml:space="preserve">» </w:t>
      </w:r>
      <w:r>
        <w:rPr>
          <w:rFonts w:cs="Times New Roman"/>
          <w:rtl/>
        </w:rPr>
        <w:t xml:space="preserve">نقش تعیین‌کننده‌ای در ارتقای </w:t>
      </w:r>
      <w:r>
        <w:rPr>
          <w:rtl/>
        </w:rPr>
        <w:t>«</w:t>
      </w:r>
      <w:r>
        <w:rPr>
          <w:rFonts w:cs="Times New Roman"/>
          <w:rtl/>
        </w:rPr>
        <w:t>تجربه و ارزش مشتری</w:t>
      </w:r>
      <w:r>
        <w:rPr>
          <w:rtl/>
        </w:rPr>
        <w:t xml:space="preserve">» </w:t>
      </w:r>
      <w:r>
        <w:rPr>
          <w:rFonts w:cs="Times New Roman"/>
          <w:rtl/>
        </w:rPr>
        <w:t xml:space="preserve">ایفا می‌کند </w:t>
      </w:r>
      <w:r>
        <w:rPr>
          <w:rtl/>
        </w:rPr>
        <w:t>(</w:t>
      </w:r>
      <w:r>
        <w:t>r</w:t>
      </w:r>
      <w:r>
        <w:rPr>
          <w:rtl/>
        </w:rPr>
        <w:t>=0.84).</w:t>
      </w:r>
    </w:p>
    <w:p w:rsidR="00547533" w:rsidRDefault="00C902C8">
      <w:pPr>
        <w:numPr>
          <w:ilvl w:val="0"/>
          <w:numId w:val="3"/>
        </w:numPr>
        <w:bidi/>
        <w:jc w:val="both"/>
      </w:pPr>
      <w:r>
        <w:rPr>
          <w:rFonts w:cs="Times New Roman"/>
          <w:rtl/>
        </w:rPr>
        <w:t>فرضیه ۶</w:t>
      </w:r>
      <w:r>
        <w:rPr>
          <w:rtl/>
        </w:rPr>
        <w:t>: «</w:t>
      </w:r>
      <w:r>
        <w:rPr>
          <w:rFonts w:cs="Times New Roman"/>
          <w:rtl/>
        </w:rPr>
        <w:t>حاکمیت و اخلاق داده</w:t>
      </w:r>
      <w:r>
        <w:rPr>
          <w:rtl/>
        </w:rPr>
        <w:t xml:space="preserve">» </w:t>
      </w:r>
      <w:r>
        <w:rPr>
          <w:rFonts w:cs="Times New Roman"/>
          <w:rtl/>
        </w:rPr>
        <w:t xml:space="preserve">با </w:t>
      </w:r>
      <w:r>
        <w:rPr>
          <w:rtl/>
        </w:rPr>
        <w:t>«</w:t>
      </w:r>
      <w:r>
        <w:rPr>
          <w:rFonts w:cs="Times New Roman"/>
          <w:rtl/>
        </w:rPr>
        <w:t>خلق ارزش پایدار</w:t>
      </w:r>
      <w:r>
        <w:rPr>
          <w:rtl/>
        </w:rPr>
        <w:t xml:space="preserve">» </w:t>
      </w:r>
      <w:r>
        <w:rPr>
          <w:rFonts w:cs="Times New Roman"/>
          <w:rtl/>
        </w:rPr>
        <w:t xml:space="preserve">رابطه بسیار قوی و مستقیم دارد </w:t>
      </w:r>
      <w:r>
        <w:rPr>
          <w:rtl/>
        </w:rPr>
        <w:t>(</w:t>
      </w:r>
      <w:r>
        <w:t>r</w:t>
      </w:r>
      <w:r>
        <w:rPr>
          <w:rtl/>
        </w:rPr>
        <w:t>=0.89).</w:t>
      </w:r>
    </w:p>
    <w:p w:rsidR="00547533" w:rsidRDefault="00C902C8">
      <w:pPr>
        <w:bidi/>
        <w:jc w:val="both"/>
      </w:pPr>
      <w:r>
        <w:rPr>
          <w:rtl/>
        </w:rPr>
        <w:t>(</w:t>
      </w:r>
      <w:r>
        <w:rPr>
          <w:rFonts w:cs="Times New Roman"/>
          <w:rtl/>
        </w:rPr>
        <w:t>تفسیر</w:t>
      </w:r>
      <w:r>
        <w:rPr>
          <w:rtl/>
        </w:rPr>
        <w:t xml:space="preserve">: </w:t>
      </w:r>
      <w:r>
        <w:rPr>
          <w:rFonts w:cs="Times New Roman"/>
          <w:rtl/>
        </w:rPr>
        <w:t>اخلاق الگوریتمی ضامن بقا و ارزش‌آفرینی بلندمدت در هوش مصنوعی است</w:t>
      </w:r>
      <w:r>
        <w:rPr>
          <w:rtl/>
        </w:rPr>
        <w:t>).</w:t>
      </w:r>
    </w:p>
    <w:p w:rsidR="00547533" w:rsidRDefault="00C902C8">
      <w:pPr>
        <w:bidi/>
        <w:jc w:val="both"/>
      </w:pPr>
      <w:r>
        <w:rPr>
          <w:rFonts w:cs="Times New Roman"/>
          <w:rtl/>
        </w:rPr>
        <w:t>ج</w:t>
      </w:r>
      <w:r>
        <w:rPr>
          <w:rtl/>
        </w:rPr>
        <w:t xml:space="preserve">) </w:t>
      </w:r>
      <w:r>
        <w:rPr>
          <w:rFonts w:cs="Times New Roman"/>
          <w:rtl/>
        </w:rPr>
        <w:t xml:space="preserve">فرضیات مبتنی بر همبستگی‌های پیامدی </w:t>
      </w:r>
      <w:r>
        <w:rPr>
          <w:rtl/>
        </w:rPr>
        <w:t>(</w:t>
      </w:r>
      <w:r>
        <w:rPr>
          <w:rFonts w:cs="Times New Roman"/>
          <w:rtl/>
        </w:rPr>
        <w:t>خروجی‌های مدل</w:t>
      </w:r>
      <w:r>
        <w:rPr>
          <w:rtl/>
        </w:rPr>
        <w:t>)</w:t>
      </w:r>
    </w:p>
    <w:p w:rsidR="00547533" w:rsidRDefault="00C902C8">
      <w:pPr>
        <w:numPr>
          <w:ilvl w:val="0"/>
          <w:numId w:val="4"/>
        </w:numPr>
        <w:bidi/>
        <w:jc w:val="both"/>
      </w:pPr>
      <w:r>
        <w:rPr>
          <w:rFonts w:cs="Times New Roman"/>
          <w:rtl/>
        </w:rPr>
        <w:t>فرضیه ۷</w:t>
      </w:r>
      <w:r>
        <w:rPr>
          <w:rtl/>
        </w:rPr>
        <w:t>: «</w:t>
      </w:r>
      <w:r>
        <w:rPr>
          <w:rFonts w:cs="Times New Roman"/>
          <w:rtl/>
        </w:rPr>
        <w:t>تجربه و ارزش مشتری</w:t>
      </w:r>
      <w:r>
        <w:rPr>
          <w:rtl/>
        </w:rPr>
        <w:t xml:space="preserve">» </w:t>
      </w:r>
      <w:r>
        <w:rPr>
          <w:rFonts w:cs="Times New Roman"/>
          <w:rtl/>
        </w:rPr>
        <w:t xml:space="preserve">تأثیر مثبت و مستقیمی بر </w:t>
      </w:r>
      <w:r>
        <w:rPr>
          <w:rtl/>
        </w:rPr>
        <w:t>«</w:t>
      </w:r>
      <w:r>
        <w:rPr>
          <w:rFonts w:cs="Times New Roman"/>
          <w:rtl/>
        </w:rPr>
        <w:t>عملکرد و مزیت رقابتی</w:t>
      </w:r>
      <w:r>
        <w:rPr>
          <w:rtl/>
        </w:rPr>
        <w:t xml:space="preserve">» </w:t>
      </w:r>
      <w:r>
        <w:rPr>
          <w:rFonts w:cs="Times New Roman"/>
          <w:rtl/>
        </w:rPr>
        <w:t xml:space="preserve">سازمان دارد </w:t>
      </w:r>
      <w:r>
        <w:rPr>
          <w:rtl/>
        </w:rPr>
        <w:t>(</w:t>
      </w:r>
      <w:r>
        <w:t>r</w:t>
      </w:r>
      <w:r>
        <w:rPr>
          <w:rtl/>
        </w:rPr>
        <w:t>=0.87).</w:t>
      </w:r>
    </w:p>
    <w:p w:rsidR="00547533" w:rsidRDefault="00C902C8">
      <w:pPr>
        <w:numPr>
          <w:ilvl w:val="0"/>
          <w:numId w:val="4"/>
        </w:numPr>
        <w:bidi/>
        <w:jc w:val="both"/>
      </w:pPr>
      <w:r>
        <w:rPr>
          <w:rFonts w:cs="Times New Roman"/>
          <w:rtl/>
        </w:rPr>
        <w:t>فرضیه ۸</w:t>
      </w:r>
      <w:r>
        <w:rPr>
          <w:rtl/>
        </w:rPr>
        <w:t>: «</w:t>
      </w:r>
      <w:r>
        <w:rPr>
          <w:rFonts w:cs="Times New Roman"/>
          <w:rtl/>
        </w:rPr>
        <w:t>قابلیت‌های تحلیلی</w:t>
      </w:r>
      <w:r>
        <w:rPr>
          <w:rtl/>
        </w:rPr>
        <w:t xml:space="preserve">» </w:t>
      </w:r>
      <w:r>
        <w:rPr>
          <w:rFonts w:cs="Times New Roman"/>
          <w:rtl/>
        </w:rPr>
        <w:t xml:space="preserve">از طریق بهبود </w:t>
      </w:r>
      <w:r>
        <w:rPr>
          <w:rtl/>
        </w:rPr>
        <w:t>«</w:t>
      </w:r>
      <w:r>
        <w:rPr>
          <w:rFonts w:cs="Times New Roman"/>
          <w:rtl/>
        </w:rPr>
        <w:t>تجربه مشتری</w:t>
      </w:r>
      <w:r>
        <w:rPr>
          <w:rtl/>
        </w:rPr>
        <w:t xml:space="preserve">» </w:t>
      </w:r>
      <w:r>
        <w:rPr>
          <w:rFonts w:cs="Times New Roman"/>
          <w:rtl/>
        </w:rPr>
        <w:t xml:space="preserve">بر </w:t>
      </w:r>
      <w:r>
        <w:rPr>
          <w:rtl/>
        </w:rPr>
        <w:t>«</w:t>
      </w:r>
      <w:r>
        <w:rPr>
          <w:rFonts w:cs="Times New Roman"/>
          <w:rtl/>
        </w:rPr>
        <w:t>خلق ارزش پایدار</w:t>
      </w:r>
      <w:r>
        <w:rPr>
          <w:rtl/>
        </w:rPr>
        <w:t xml:space="preserve">» </w:t>
      </w:r>
      <w:r>
        <w:rPr>
          <w:rFonts w:cs="Times New Roman"/>
          <w:rtl/>
        </w:rPr>
        <w:t xml:space="preserve">تأثیر می‌گذارد </w:t>
      </w:r>
      <w:r>
        <w:rPr>
          <w:rtl/>
        </w:rPr>
        <w:t>(</w:t>
      </w:r>
      <w:r>
        <w:rPr>
          <w:rFonts w:cs="Times New Roman"/>
          <w:rtl/>
        </w:rPr>
        <w:t>رابطه غیرمستقیم</w:t>
      </w:r>
      <w:r>
        <w:rPr>
          <w:rtl/>
        </w:rPr>
        <w:t>).</w:t>
      </w:r>
    </w:p>
    <w:p w:rsidR="00547533" w:rsidRDefault="00547533">
      <w:pPr>
        <w:bidi/>
        <w:jc w:val="both"/>
      </w:pPr>
    </w:p>
    <w:p w:rsidR="00547533" w:rsidRDefault="00547533">
      <w:pPr>
        <w:bidi/>
        <w:jc w:val="both"/>
      </w:pPr>
    </w:p>
    <w:p w:rsidR="00547533" w:rsidRDefault="00547533">
      <w:pPr>
        <w:bidi/>
        <w:jc w:val="both"/>
      </w:pPr>
    </w:p>
    <w:p w:rsidR="00547533" w:rsidRDefault="00C902C8">
      <w:pPr>
        <w:bidi/>
        <w:jc w:val="center"/>
      </w:pPr>
      <w:r>
        <w:rPr>
          <w:noProof/>
          <w:lang w:val="en-US"/>
        </w:rPr>
        <w:lastRenderedPageBreak/>
        <w:drawing>
          <wp:inline distT="0" distB="0" distL="0" distR="0">
            <wp:extent cx="4429125" cy="29527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429125" cy="2952750"/>
                    </a:xfrm>
                    <a:prstGeom prst="rect">
                      <a:avLst/>
                    </a:prstGeom>
                    <a:ln/>
                  </pic:spPr>
                </pic:pic>
              </a:graphicData>
            </a:graphic>
          </wp:inline>
        </w:drawing>
      </w:r>
    </w:p>
    <w:p w:rsidR="00547533" w:rsidRDefault="00C902C8">
      <w:pPr>
        <w:bidi/>
        <w:jc w:val="center"/>
      </w:pPr>
      <w:r>
        <w:rPr>
          <w:rFonts w:cs="Times New Roman"/>
          <w:rtl/>
        </w:rPr>
        <w:t>مدل مفهومی بخش کیفی</w:t>
      </w:r>
    </w:p>
    <w:p w:rsidR="00547533" w:rsidRDefault="00547533">
      <w:pPr>
        <w:bidi/>
        <w:jc w:val="both"/>
      </w:pPr>
    </w:p>
    <w:p w:rsidR="00547533" w:rsidRDefault="00C902C8">
      <w:pPr>
        <w:bidi/>
        <w:jc w:val="both"/>
      </w:pPr>
      <w:r>
        <w:rPr>
          <w:rFonts w:cs="Times New Roman"/>
          <w:rtl/>
        </w:rPr>
        <w:t xml:space="preserve">پس از اتمام مرحله کیفی پژوهش که منجر به شناسایی ۵۰ کد باز و تجمیع آن‌ها در ۱۰ مقوله اصلی </w:t>
      </w:r>
      <w:r>
        <w:rPr>
          <w:rtl/>
        </w:rPr>
        <w:t>(</w:t>
      </w:r>
      <w:r>
        <w:rPr>
          <w:rFonts w:cs="Times New Roman"/>
          <w:rtl/>
        </w:rPr>
        <w:t>زیرساخت داده، قابلیت تحلیلی، فرهنگ دیجیتال، هم‌راستایی راهبردی، یکپارچگی کانال، حاکمیت داده، تجربه مشتری، نوآوری، عملکرد رقابتی و ارزش پایدار</w:t>
      </w:r>
      <w:r>
        <w:rPr>
          <w:rtl/>
        </w:rPr>
        <w:t xml:space="preserve">) </w:t>
      </w:r>
      <w:r>
        <w:rPr>
          <w:rFonts w:cs="Times New Roman"/>
          <w:rtl/>
        </w:rPr>
        <w:t xml:space="preserve">گردید، مرحله دوم پژوهش با رویکرد </w:t>
      </w:r>
      <w:r>
        <w:rPr>
          <w:rtl/>
        </w:rPr>
        <w:t>«</w:t>
      </w:r>
      <w:r>
        <w:rPr>
          <w:rFonts w:cs="Times New Roman"/>
          <w:rtl/>
        </w:rPr>
        <w:t>آمیخته اکتشافی متوالی</w:t>
      </w:r>
      <w:r>
        <w:rPr>
          <w:rtl/>
        </w:rPr>
        <w:t xml:space="preserve">» </w:t>
      </w:r>
      <w:r>
        <w:rPr>
          <w:rFonts w:cs="Times New Roman"/>
          <w:rtl/>
        </w:rPr>
        <w:t>آغاز شد</w:t>
      </w:r>
      <w:r>
        <w:rPr>
          <w:rtl/>
        </w:rPr>
        <w:t xml:space="preserve">. </w:t>
      </w:r>
      <w:r>
        <w:rPr>
          <w:rFonts w:cs="Times New Roman"/>
          <w:rtl/>
        </w:rPr>
        <w:t>در این مرحله، هدف اصلی، آزمون تجربی مدل مفهومی استخراج‌شده و بررسی میزان معناداری روابط میان متغیرهای شناسایی شده در دنیای واقعی و از دیدگاه جامعه آماری گسترده‌تر است</w:t>
      </w:r>
      <w:r>
        <w:rPr>
          <w:rtl/>
        </w:rPr>
        <w:t>.</w:t>
      </w:r>
      <w:r>
        <w:rPr>
          <w:rFonts w:cs="Times New Roman"/>
          <w:rtl/>
        </w:rPr>
        <w:t>برای نیل به این هدف، پرسشنامه‌ای ساختاریافته بر مبنای یافته‌های فاز کیفی طراحی و میان ۳۰۰ نفر از مدیران، متخصصان بازاریابی دیجیتال و کارشناسان حوزه فناوری اطلاعات و هوش مصنوعی توزیع گردید</w:t>
      </w:r>
      <w:r>
        <w:rPr>
          <w:rtl/>
        </w:rPr>
        <w:t xml:space="preserve">. </w:t>
      </w:r>
      <w:r>
        <w:rPr>
          <w:rFonts w:cs="Times New Roman"/>
          <w:rtl/>
        </w:rPr>
        <w:t xml:space="preserve">با توجه به ماهیت مدل پژوهش که شامل روابط پیچیده و چندگانه میان متغیرهای مکنون است و همچنین با عنایت به نتایج آزمون نرمال بودن داده‌ها، از روش مدل‌یابی معادلات ساختاری با رویکرد حداقل مربعات جزئی </w:t>
      </w:r>
      <w:r>
        <w:rPr>
          <w:rtl/>
        </w:rPr>
        <w:t>(</w:t>
      </w:r>
      <w:r>
        <w:t>PLS-SEM</w:t>
      </w:r>
      <w:r>
        <w:rPr>
          <w:rtl/>
        </w:rPr>
        <w:t xml:space="preserve">) </w:t>
      </w:r>
      <w:r>
        <w:rPr>
          <w:rFonts w:cs="Times New Roman"/>
          <w:rtl/>
        </w:rPr>
        <w:t>استفاده شده است</w:t>
      </w:r>
      <w:r>
        <w:rPr>
          <w:rtl/>
        </w:rPr>
        <w:t xml:space="preserve">. </w:t>
      </w:r>
      <w:r>
        <w:rPr>
          <w:rFonts w:cs="Times New Roman"/>
          <w:rtl/>
        </w:rPr>
        <w:t>این روش به دلیل انعطاف‌پذیری در مواجهه با داده‌های نانرمال و قدرت تبیین بالا در مدل‌های پیچیده، ابزاری کارآمد برای اعتبارسنجی معماری راهبردی ارائه شده محسوب می‌شود</w:t>
      </w:r>
      <w:r>
        <w:rPr>
          <w:rtl/>
        </w:rPr>
        <w:t>.</w:t>
      </w:r>
      <w:r>
        <w:rPr>
          <w:rFonts w:cs="Times New Roman"/>
          <w:rtl/>
        </w:rPr>
        <w:t>در این بخش، ابتدا به توصیف ویژگی‌های جمعیت‌شناختی پاسخ‌دهندگان پرداخته می‌شود</w:t>
      </w:r>
      <w:r>
        <w:rPr>
          <w:rtl/>
        </w:rPr>
        <w:t xml:space="preserve">. </w:t>
      </w:r>
      <w:r>
        <w:rPr>
          <w:rFonts w:cs="Times New Roman"/>
          <w:rtl/>
        </w:rPr>
        <w:t xml:space="preserve">سپس، مدل اندازه‌گیری </w:t>
      </w:r>
      <w:r>
        <w:rPr>
          <w:rtl/>
        </w:rPr>
        <w:t>(</w:t>
      </w:r>
      <w:r>
        <w:rPr>
          <w:rFonts w:cs="Times New Roman"/>
          <w:rtl/>
        </w:rPr>
        <w:t>شامل بررسی بارهای عاملی، روایی و پایایی</w:t>
      </w:r>
      <w:r>
        <w:rPr>
          <w:rtl/>
        </w:rPr>
        <w:t xml:space="preserve">) </w:t>
      </w:r>
      <w:r>
        <w:rPr>
          <w:rFonts w:cs="Times New Roman"/>
          <w:rtl/>
        </w:rPr>
        <w:t>مورد تحلیل قرار می‌گیرد و در نهایت، مدل ساختاری پژوهش جهت آزمون فرضیات هشت‌گانه و بررسی شاخص‌های برازش کلی مدل ارائه خواهد شد تا مشخص گردد که معماری پیشنهادی تا چه حد در اکوسیستم بازاریابی کل‌نگر قابل اتکا و پیاده‌سازی است</w:t>
      </w:r>
      <w:r>
        <w:rPr>
          <w:rtl/>
        </w:rPr>
        <w:t>.</w:t>
      </w:r>
    </w:p>
    <w:p w:rsidR="00547533" w:rsidRDefault="00C902C8">
      <w:pPr>
        <w:bidi/>
        <w:jc w:val="both"/>
      </w:pPr>
      <w:r>
        <w:rPr>
          <w:rFonts w:cs="Times New Roman"/>
          <w:rtl/>
        </w:rPr>
        <w:t>توصیف جمعیت‌شناختی پاسخ‌دهندگان</w:t>
      </w:r>
    </w:p>
    <w:p w:rsidR="00547533" w:rsidRDefault="00C902C8" w:rsidP="00402925">
      <w:pPr>
        <w:bidi/>
        <w:jc w:val="center"/>
      </w:pPr>
      <w:r>
        <w:rPr>
          <w:rFonts w:cs="Times New Roman"/>
          <w:rtl/>
        </w:rPr>
        <w:t xml:space="preserve">جدول </w:t>
      </w:r>
      <w:r>
        <w:rPr>
          <w:rtl/>
        </w:rPr>
        <w:t xml:space="preserve">4-1. </w:t>
      </w:r>
      <w:r>
        <w:rPr>
          <w:rFonts w:cs="Times New Roman"/>
          <w:rtl/>
        </w:rPr>
        <w:t xml:space="preserve">توزیع فراوانی ویژگی‌های جمعیت‌شناختی </w:t>
      </w:r>
      <w:r>
        <w:rPr>
          <w:rtl/>
        </w:rPr>
        <w:t>(</w:t>
      </w:r>
      <w:r>
        <w:t>n</w:t>
      </w:r>
      <w:r>
        <w:rPr>
          <w:rtl/>
        </w:rPr>
        <w:t>=300)</w:t>
      </w:r>
    </w:p>
    <w:tbl>
      <w:tblPr>
        <w:tblStyle w:val="a5"/>
        <w:tblW w:w="9350"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49"/>
        <w:gridCol w:w="3445"/>
        <w:gridCol w:w="1935"/>
        <w:gridCol w:w="1621"/>
      </w:tblGrid>
      <w:tr w:rsidR="00547533">
        <w:tc>
          <w:tcPr>
            <w:tcW w:w="2349" w:type="dxa"/>
          </w:tcPr>
          <w:p w:rsidR="00547533" w:rsidRDefault="00C902C8">
            <w:pPr>
              <w:bidi/>
              <w:spacing w:after="160" w:line="259" w:lineRule="auto"/>
              <w:jc w:val="both"/>
            </w:pPr>
            <w:r>
              <w:rPr>
                <w:rFonts w:cs="Times New Roman"/>
                <w:rtl/>
              </w:rPr>
              <w:t>متغیر</w:t>
            </w:r>
          </w:p>
        </w:tc>
        <w:tc>
          <w:tcPr>
            <w:tcW w:w="3445" w:type="dxa"/>
          </w:tcPr>
          <w:p w:rsidR="00547533" w:rsidRDefault="00C902C8">
            <w:pPr>
              <w:bidi/>
              <w:spacing w:after="160" w:line="259" w:lineRule="auto"/>
              <w:jc w:val="both"/>
            </w:pPr>
            <w:r>
              <w:rPr>
                <w:rFonts w:cs="Times New Roman"/>
                <w:rtl/>
              </w:rPr>
              <w:t>طبقه</w:t>
            </w:r>
          </w:p>
        </w:tc>
        <w:tc>
          <w:tcPr>
            <w:tcW w:w="1935" w:type="dxa"/>
          </w:tcPr>
          <w:p w:rsidR="00547533" w:rsidRDefault="00C902C8">
            <w:pPr>
              <w:bidi/>
              <w:spacing w:after="160" w:line="259" w:lineRule="auto"/>
              <w:jc w:val="both"/>
            </w:pPr>
            <w:r>
              <w:rPr>
                <w:rFonts w:cs="Times New Roman"/>
                <w:rtl/>
              </w:rPr>
              <w:t>فراوانی</w:t>
            </w:r>
          </w:p>
        </w:tc>
        <w:tc>
          <w:tcPr>
            <w:tcW w:w="1621" w:type="dxa"/>
          </w:tcPr>
          <w:p w:rsidR="00547533" w:rsidRDefault="00C902C8">
            <w:pPr>
              <w:bidi/>
              <w:spacing w:after="160" w:line="259" w:lineRule="auto"/>
              <w:jc w:val="both"/>
            </w:pPr>
            <w:r>
              <w:rPr>
                <w:rFonts w:cs="Times New Roman"/>
                <w:rtl/>
              </w:rPr>
              <w:t>درصد</w:t>
            </w:r>
          </w:p>
        </w:tc>
      </w:tr>
      <w:tr w:rsidR="00547533">
        <w:tc>
          <w:tcPr>
            <w:tcW w:w="2349" w:type="dxa"/>
          </w:tcPr>
          <w:p w:rsidR="00547533" w:rsidRDefault="00C902C8">
            <w:pPr>
              <w:bidi/>
              <w:spacing w:after="160" w:line="259" w:lineRule="auto"/>
              <w:jc w:val="both"/>
            </w:pPr>
            <w:r>
              <w:rPr>
                <w:rFonts w:cs="Times New Roman"/>
                <w:rtl/>
              </w:rPr>
              <w:t>جنسیت</w:t>
            </w:r>
          </w:p>
        </w:tc>
        <w:tc>
          <w:tcPr>
            <w:tcW w:w="3445" w:type="dxa"/>
          </w:tcPr>
          <w:p w:rsidR="00547533" w:rsidRDefault="00C902C8">
            <w:pPr>
              <w:bidi/>
              <w:spacing w:after="160" w:line="259" w:lineRule="auto"/>
              <w:jc w:val="both"/>
            </w:pPr>
            <w:r>
              <w:rPr>
                <w:rFonts w:cs="Times New Roman"/>
                <w:rtl/>
              </w:rPr>
              <w:t>مرد</w:t>
            </w:r>
          </w:p>
        </w:tc>
        <w:tc>
          <w:tcPr>
            <w:tcW w:w="1935" w:type="dxa"/>
          </w:tcPr>
          <w:p w:rsidR="00547533" w:rsidRDefault="00C902C8">
            <w:pPr>
              <w:bidi/>
              <w:spacing w:after="160" w:line="259" w:lineRule="auto"/>
              <w:jc w:val="both"/>
            </w:pPr>
            <w:r>
              <w:t>174</w:t>
            </w:r>
          </w:p>
        </w:tc>
        <w:tc>
          <w:tcPr>
            <w:tcW w:w="1621" w:type="dxa"/>
          </w:tcPr>
          <w:p w:rsidR="00547533" w:rsidRDefault="00C902C8">
            <w:pPr>
              <w:bidi/>
              <w:spacing w:after="160" w:line="259" w:lineRule="auto"/>
              <w:jc w:val="both"/>
            </w:pPr>
            <w:r>
              <w:t>58%</w:t>
            </w:r>
          </w:p>
        </w:tc>
      </w:tr>
      <w:tr w:rsidR="00547533">
        <w:tc>
          <w:tcPr>
            <w:tcW w:w="2349" w:type="dxa"/>
          </w:tcPr>
          <w:p w:rsidR="00547533" w:rsidRDefault="00547533">
            <w:pPr>
              <w:bidi/>
              <w:spacing w:after="160" w:line="259" w:lineRule="auto"/>
              <w:jc w:val="both"/>
            </w:pPr>
          </w:p>
        </w:tc>
        <w:tc>
          <w:tcPr>
            <w:tcW w:w="3445" w:type="dxa"/>
          </w:tcPr>
          <w:p w:rsidR="00547533" w:rsidRDefault="00C902C8">
            <w:pPr>
              <w:bidi/>
              <w:spacing w:after="160" w:line="259" w:lineRule="auto"/>
              <w:jc w:val="both"/>
            </w:pPr>
            <w:r>
              <w:rPr>
                <w:rFonts w:cs="Times New Roman"/>
                <w:rtl/>
              </w:rPr>
              <w:t>زن</w:t>
            </w:r>
          </w:p>
        </w:tc>
        <w:tc>
          <w:tcPr>
            <w:tcW w:w="1935" w:type="dxa"/>
          </w:tcPr>
          <w:p w:rsidR="00547533" w:rsidRDefault="00C902C8">
            <w:pPr>
              <w:bidi/>
              <w:spacing w:after="160" w:line="259" w:lineRule="auto"/>
              <w:jc w:val="both"/>
            </w:pPr>
            <w:r>
              <w:t>126</w:t>
            </w:r>
          </w:p>
        </w:tc>
        <w:tc>
          <w:tcPr>
            <w:tcW w:w="1621" w:type="dxa"/>
          </w:tcPr>
          <w:p w:rsidR="00547533" w:rsidRDefault="00C902C8">
            <w:pPr>
              <w:bidi/>
              <w:spacing w:after="160" w:line="259" w:lineRule="auto"/>
              <w:jc w:val="both"/>
            </w:pPr>
            <w:r>
              <w:t>42%</w:t>
            </w:r>
          </w:p>
        </w:tc>
      </w:tr>
      <w:tr w:rsidR="00547533">
        <w:tc>
          <w:tcPr>
            <w:tcW w:w="2349" w:type="dxa"/>
          </w:tcPr>
          <w:p w:rsidR="00547533" w:rsidRDefault="00C902C8">
            <w:pPr>
              <w:bidi/>
              <w:spacing w:after="160" w:line="259" w:lineRule="auto"/>
              <w:jc w:val="both"/>
            </w:pPr>
            <w:r>
              <w:rPr>
                <w:rFonts w:cs="Times New Roman"/>
                <w:rtl/>
              </w:rPr>
              <w:t>سن</w:t>
            </w:r>
          </w:p>
        </w:tc>
        <w:tc>
          <w:tcPr>
            <w:tcW w:w="3445" w:type="dxa"/>
          </w:tcPr>
          <w:p w:rsidR="00547533" w:rsidRDefault="00C902C8">
            <w:pPr>
              <w:bidi/>
              <w:spacing w:after="160" w:line="259" w:lineRule="auto"/>
              <w:jc w:val="both"/>
            </w:pPr>
            <w:r>
              <w:t>20–30</w:t>
            </w:r>
          </w:p>
        </w:tc>
        <w:tc>
          <w:tcPr>
            <w:tcW w:w="1935" w:type="dxa"/>
          </w:tcPr>
          <w:p w:rsidR="00547533" w:rsidRDefault="00C902C8">
            <w:pPr>
              <w:bidi/>
              <w:spacing w:after="160" w:line="259" w:lineRule="auto"/>
              <w:jc w:val="both"/>
            </w:pPr>
            <w:r>
              <w:t>84</w:t>
            </w:r>
          </w:p>
        </w:tc>
        <w:tc>
          <w:tcPr>
            <w:tcW w:w="1621" w:type="dxa"/>
          </w:tcPr>
          <w:p w:rsidR="00547533" w:rsidRDefault="00C902C8">
            <w:pPr>
              <w:bidi/>
              <w:spacing w:after="160" w:line="259" w:lineRule="auto"/>
              <w:jc w:val="both"/>
            </w:pPr>
            <w:r>
              <w:t>28%</w:t>
            </w:r>
          </w:p>
        </w:tc>
      </w:tr>
      <w:tr w:rsidR="00547533">
        <w:tc>
          <w:tcPr>
            <w:tcW w:w="2349" w:type="dxa"/>
          </w:tcPr>
          <w:p w:rsidR="00547533" w:rsidRDefault="00547533">
            <w:pPr>
              <w:bidi/>
              <w:spacing w:after="160" w:line="259" w:lineRule="auto"/>
              <w:jc w:val="both"/>
            </w:pPr>
          </w:p>
        </w:tc>
        <w:tc>
          <w:tcPr>
            <w:tcW w:w="3445" w:type="dxa"/>
          </w:tcPr>
          <w:p w:rsidR="00547533" w:rsidRDefault="00C902C8">
            <w:pPr>
              <w:bidi/>
              <w:spacing w:after="160" w:line="259" w:lineRule="auto"/>
              <w:jc w:val="both"/>
            </w:pPr>
            <w:r>
              <w:t>30–40</w:t>
            </w:r>
          </w:p>
        </w:tc>
        <w:tc>
          <w:tcPr>
            <w:tcW w:w="1935" w:type="dxa"/>
          </w:tcPr>
          <w:p w:rsidR="00547533" w:rsidRDefault="00C902C8">
            <w:pPr>
              <w:bidi/>
              <w:spacing w:after="160" w:line="259" w:lineRule="auto"/>
              <w:jc w:val="both"/>
            </w:pPr>
            <w:r>
              <w:t>135</w:t>
            </w:r>
          </w:p>
        </w:tc>
        <w:tc>
          <w:tcPr>
            <w:tcW w:w="1621" w:type="dxa"/>
          </w:tcPr>
          <w:p w:rsidR="00547533" w:rsidRDefault="00C902C8">
            <w:pPr>
              <w:bidi/>
              <w:spacing w:after="160" w:line="259" w:lineRule="auto"/>
              <w:jc w:val="both"/>
            </w:pPr>
            <w:r>
              <w:t>45%</w:t>
            </w:r>
          </w:p>
        </w:tc>
      </w:tr>
      <w:tr w:rsidR="00547533">
        <w:tc>
          <w:tcPr>
            <w:tcW w:w="2349" w:type="dxa"/>
          </w:tcPr>
          <w:p w:rsidR="00547533" w:rsidRDefault="00547533">
            <w:pPr>
              <w:bidi/>
              <w:spacing w:after="160" w:line="259" w:lineRule="auto"/>
              <w:jc w:val="both"/>
            </w:pPr>
          </w:p>
        </w:tc>
        <w:tc>
          <w:tcPr>
            <w:tcW w:w="3445" w:type="dxa"/>
          </w:tcPr>
          <w:p w:rsidR="00547533" w:rsidRDefault="00C902C8">
            <w:pPr>
              <w:bidi/>
              <w:spacing w:after="160" w:line="259" w:lineRule="auto"/>
              <w:jc w:val="both"/>
            </w:pPr>
            <w:r>
              <w:rPr>
                <w:rFonts w:cs="Times New Roman"/>
                <w:rtl/>
              </w:rPr>
              <w:t xml:space="preserve">بالای </w:t>
            </w:r>
            <w:r>
              <w:rPr>
                <w:rtl/>
              </w:rPr>
              <w:t>40</w:t>
            </w:r>
          </w:p>
        </w:tc>
        <w:tc>
          <w:tcPr>
            <w:tcW w:w="1935" w:type="dxa"/>
          </w:tcPr>
          <w:p w:rsidR="00547533" w:rsidRDefault="00C902C8">
            <w:pPr>
              <w:bidi/>
              <w:spacing w:after="160" w:line="259" w:lineRule="auto"/>
              <w:jc w:val="both"/>
            </w:pPr>
            <w:r>
              <w:t>81</w:t>
            </w:r>
          </w:p>
        </w:tc>
        <w:tc>
          <w:tcPr>
            <w:tcW w:w="1621" w:type="dxa"/>
          </w:tcPr>
          <w:p w:rsidR="00547533" w:rsidRDefault="00C902C8">
            <w:pPr>
              <w:bidi/>
              <w:spacing w:after="160" w:line="259" w:lineRule="auto"/>
              <w:jc w:val="both"/>
            </w:pPr>
            <w:r>
              <w:t>27%</w:t>
            </w:r>
          </w:p>
        </w:tc>
      </w:tr>
      <w:tr w:rsidR="00547533">
        <w:tc>
          <w:tcPr>
            <w:tcW w:w="2349" w:type="dxa"/>
          </w:tcPr>
          <w:p w:rsidR="00547533" w:rsidRDefault="00C902C8">
            <w:pPr>
              <w:bidi/>
              <w:spacing w:after="160" w:line="259" w:lineRule="auto"/>
              <w:jc w:val="both"/>
            </w:pPr>
            <w:r>
              <w:rPr>
                <w:rFonts w:cs="Times New Roman"/>
                <w:rtl/>
              </w:rPr>
              <w:t>سابقه کار</w:t>
            </w:r>
          </w:p>
        </w:tc>
        <w:tc>
          <w:tcPr>
            <w:tcW w:w="3445" w:type="dxa"/>
          </w:tcPr>
          <w:p w:rsidR="00547533" w:rsidRDefault="00C902C8">
            <w:pPr>
              <w:bidi/>
              <w:spacing w:after="160" w:line="259" w:lineRule="auto"/>
              <w:jc w:val="both"/>
            </w:pPr>
            <w:r>
              <w:rPr>
                <w:rFonts w:cs="Times New Roman"/>
                <w:rtl/>
              </w:rPr>
              <w:t xml:space="preserve">کمتر از </w:t>
            </w:r>
            <w:r>
              <w:rPr>
                <w:rtl/>
              </w:rPr>
              <w:t xml:space="preserve">5 </w:t>
            </w:r>
            <w:r>
              <w:rPr>
                <w:rFonts w:cs="Times New Roman"/>
                <w:rtl/>
              </w:rPr>
              <w:t>سال</w:t>
            </w:r>
          </w:p>
        </w:tc>
        <w:tc>
          <w:tcPr>
            <w:tcW w:w="1935" w:type="dxa"/>
          </w:tcPr>
          <w:p w:rsidR="00547533" w:rsidRDefault="00C902C8">
            <w:pPr>
              <w:bidi/>
              <w:spacing w:after="160" w:line="259" w:lineRule="auto"/>
              <w:jc w:val="both"/>
            </w:pPr>
            <w:r>
              <w:t>102</w:t>
            </w:r>
          </w:p>
        </w:tc>
        <w:tc>
          <w:tcPr>
            <w:tcW w:w="1621" w:type="dxa"/>
          </w:tcPr>
          <w:p w:rsidR="00547533" w:rsidRDefault="00C902C8">
            <w:pPr>
              <w:bidi/>
              <w:spacing w:after="160" w:line="259" w:lineRule="auto"/>
              <w:jc w:val="both"/>
            </w:pPr>
            <w:r>
              <w:t>34%</w:t>
            </w:r>
          </w:p>
        </w:tc>
      </w:tr>
      <w:tr w:rsidR="00547533">
        <w:tc>
          <w:tcPr>
            <w:tcW w:w="2349" w:type="dxa"/>
          </w:tcPr>
          <w:p w:rsidR="00547533" w:rsidRDefault="00547533">
            <w:pPr>
              <w:bidi/>
              <w:spacing w:after="160" w:line="259" w:lineRule="auto"/>
              <w:jc w:val="both"/>
            </w:pPr>
          </w:p>
        </w:tc>
        <w:tc>
          <w:tcPr>
            <w:tcW w:w="3445" w:type="dxa"/>
          </w:tcPr>
          <w:p w:rsidR="00547533" w:rsidRDefault="00C902C8">
            <w:pPr>
              <w:bidi/>
              <w:spacing w:after="160" w:line="259" w:lineRule="auto"/>
              <w:jc w:val="both"/>
            </w:pPr>
            <w:r>
              <w:rPr>
                <w:rtl/>
              </w:rPr>
              <w:t xml:space="preserve">5 </w:t>
            </w:r>
            <w:r>
              <w:rPr>
                <w:rFonts w:cs="Times New Roman"/>
                <w:rtl/>
              </w:rPr>
              <w:t xml:space="preserve">تا </w:t>
            </w:r>
            <w:r>
              <w:rPr>
                <w:rtl/>
              </w:rPr>
              <w:t xml:space="preserve">10 </w:t>
            </w:r>
            <w:r>
              <w:rPr>
                <w:rFonts w:cs="Times New Roman"/>
                <w:rtl/>
              </w:rPr>
              <w:t>سال</w:t>
            </w:r>
          </w:p>
        </w:tc>
        <w:tc>
          <w:tcPr>
            <w:tcW w:w="1935" w:type="dxa"/>
          </w:tcPr>
          <w:p w:rsidR="00547533" w:rsidRDefault="00C902C8">
            <w:pPr>
              <w:bidi/>
              <w:spacing w:after="160" w:line="259" w:lineRule="auto"/>
              <w:jc w:val="both"/>
            </w:pPr>
            <w:r>
              <w:t>123</w:t>
            </w:r>
          </w:p>
        </w:tc>
        <w:tc>
          <w:tcPr>
            <w:tcW w:w="1621" w:type="dxa"/>
          </w:tcPr>
          <w:p w:rsidR="00547533" w:rsidRDefault="00C902C8">
            <w:pPr>
              <w:bidi/>
              <w:spacing w:after="160" w:line="259" w:lineRule="auto"/>
              <w:jc w:val="both"/>
            </w:pPr>
            <w:r>
              <w:t>41%</w:t>
            </w:r>
          </w:p>
        </w:tc>
      </w:tr>
      <w:tr w:rsidR="00547533">
        <w:tc>
          <w:tcPr>
            <w:tcW w:w="2349" w:type="dxa"/>
          </w:tcPr>
          <w:p w:rsidR="00547533" w:rsidRDefault="00547533">
            <w:pPr>
              <w:bidi/>
              <w:spacing w:after="160" w:line="259" w:lineRule="auto"/>
              <w:jc w:val="both"/>
            </w:pPr>
          </w:p>
        </w:tc>
        <w:tc>
          <w:tcPr>
            <w:tcW w:w="3445" w:type="dxa"/>
          </w:tcPr>
          <w:p w:rsidR="00547533" w:rsidRDefault="00C902C8">
            <w:pPr>
              <w:bidi/>
              <w:spacing w:after="160" w:line="259" w:lineRule="auto"/>
              <w:jc w:val="both"/>
            </w:pPr>
            <w:r>
              <w:rPr>
                <w:rFonts w:cs="Times New Roman"/>
                <w:rtl/>
              </w:rPr>
              <w:t xml:space="preserve">بیش از </w:t>
            </w:r>
            <w:r>
              <w:rPr>
                <w:rtl/>
              </w:rPr>
              <w:t xml:space="preserve">10 </w:t>
            </w:r>
            <w:r>
              <w:rPr>
                <w:rFonts w:cs="Times New Roman"/>
                <w:rtl/>
              </w:rPr>
              <w:t>سال</w:t>
            </w:r>
          </w:p>
        </w:tc>
        <w:tc>
          <w:tcPr>
            <w:tcW w:w="1935" w:type="dxa"/>
          </w:tcPr>
          <w:p w:rsidR="00547533" w:rsidRDefault="00C902C8">
            <w:pPr>
              <w:bidi/>
              <w:spacing w:after="160" w:line="259" w:lineRule="auto"/>
              <w:jc w:val="both"/>
            </w:pPr>
            <w:r>
              <w:t>75</w:t>
            </w:r>
          </w:p>
        </w:tc>
        <w:tc>
          <w:tcPr>
            <w:tcW w:w="1621" w:type="dxa"/>
          </w:tcPr>
          <w:p w:rsidR="00547533" w:rsidRDefault="00C902C8">
            <w:pPr>
              <w:bidi/>
              <w:spacing w:after="160" w:line="259" w:lineRule="auto"/>
              <w:jc w:val="both"/>
            </w:pPr>
            <w:r>
              <w:t>25%</w:t>
            </w:r>
          </w:p>
        </w:tc>
      </w:tr>
      <w:tr w:rsidR="00547533">
        <w:tc>
          <w:tcPr>
            <w:tcW w:w="2349" w:type="dxa"/>
          </w:tcPr>
          <w:p w:rsidR="00547533" w:rsidRDefault="00C902C8">
            <w:pPr>
              <w:bidi/>
              <w:spacing w:after="160" w:line="259" w:lineRule="auto"/>
              <w:jc w:val="both"/>
            </w:pPr>
            <w:r>
              <w:rPr>
                <w:rFonts w:cs="Times New Roman"/>
                <w:rtl/>
              </w:rPr>
              <w:t>تحصیلات</w:t>
            </w:r>
          </w:p>
        </w:tc>
        <w:tc>
          <w:tcPr>
            <w:tcW w:w="3445" w:type="dxa"/>
          </w:tcPr>
          <w:p w:rsidR="00547533" w:rsidRDefault="00C902C8">
            <w:pPr>
              <w:bidi/>
              <w:spacing w:after="160" w:line="259" w:lineRule="auto"/>
              <w:jc w:val="both"/>
            </w:pPr>
            <w:r>
              <w:rPr>
                <w:rFonts w:cs="Times New Roman"/>
                <w:rtl/>
              </w:rPr>
              <w:t>کارشناسی</w:t>
            </w:r>
          </w:p>
        </w:tc>
        <w:tc>
          <w:tcPr>
            <w:tcW w:w="1935" w:type="dxa"/>
          </w:tcPr>
          <w:p w:rsidR="00547533" w:rsidRDefault="00C902C8">
            <w:pPr>
              <w:bidi/>
              <w:spacing w:after="160" w:line="259" w:lineRule="auto"/>
              <w:jc w:val="both"/>
            </w:pPr>
            <w:r>
              <w:t>114</w:t>
            </w:r>
          </w:p>
        </w:tc>
        <w:tc>
          <w:tcPr>
            <w:tcW w:w="1621" w:type="dxa"/>
          </w:tcPr>
          <w:p w:rsidR="00547533" w:rsidRDefault="00C902C8">
            <w:pPr>
              <w:bidi/>
              <w:spacing w:after="160" w:line="259" w:lineRule="auto"/>
              <w:jc w:val="both"/>
            </w:pPr>
            <w:r>
              <w:t>38%</w:t>
            </w:r>
          </w:p>
        </w:tc>
      </w:tr>
      <w:tr w:rsidR="00547533">
        <w:tc>
          <w:tcPr>
            <w:tcW w:w="2349" w:type="dxa"/>
          </w:tcPr>
          <w:p w:rsidR="00547533" w:rsidRDefault="00547533">
            <w:pPr>
              <w:bidi/>
              <w:spacing w:after="160" w:line="259" w:lineRule="auto"/>
              <w:jc w:val="both"/>
            </w:pPr>
          </w:p>
        </w:tc>
        <w:tc>
          <w:tcPr>
            <w:tcW w:w="3445" w:type="dxa"/>
          </w:tcPr>
          <w:p w:rsidR="00547533" w:rsidRDefault="00C902C8">
            <w:pPr>
              <w:bidi/>
              <w:spacing w:after="160" w:line="259" w:lineRule="auto"/>
              <w:jc w:val="both"/>
            </w:pPr>
            <w:r>
              <w:rPr>
                <w:rFonts w:cs="Times New Roman"/>
                <w:rtl/>
              </w:rPr>
              <w:t>کارشناسی ارشد</w:t>
            </w:r>
          </w:p>
        </w:tc>
        <w:tc>
          <w:tcPr>
            <w:tcW w:w="1935" w:type="dxa"/>
          </w:tcPr>
          <w:p w:rsidR="00547533" w:rsidRDefault="00C902C8">
            <w:pPr>
              <w:bidi/>
              <w:spacing w:after="160" w:line="259" w:lineRule="auto"/>
              <w:jc w:val="both"/>
            </w:pPr>
            <w:r>
              <w:t>144</w:t>
            </w:r>
          </w:p>
        </w:tc>
        <w:tc>
          <w:tcPr>
            <w:tcW w:w="1621" w:type="dxa"/>
          </w:tcPr>
          <w:p w:rsidR="00547533" w:rsidRDefault="00C902C8">
            <w:pPr>
              <w:bidi/>
              <w:spacing w:after="160" w:line="259" w:lineRule="auto"/>
              <w:jc w:val="both"/>
            </w:pPr>
            <w:r>
              <w:t>48%</w:t>
            </w:r>
          </w:p>
        </w:tc>
      </w:tr>
      <w:tr w:rsidR="00547533">
        <w:tc>
          <w:tcPr>
            <w:tcW w:w="2349" w:type="dxa"/>
          </w:tcPr>
          <w:p w:rsidR="00547533" w:rsidRDefault="00547533">
            <w:pPr>
              <w:bidi/>
              <w:spacing w:after="160" w:line="259" w:lineRule="auto"/>
              <w:jc w:val="both"/>
            </w:pPr>
          </w:p>
        </w:tc>
        <w:tc>
          <w:tcPr>
            <w:tcW w:w="3445" w:type="dxa"/>
          </w:tcPr>
          <w:p w:rsidR="00547533" w:rsidRDefault="00C902C8">
            <w:pPr>
              <w:bidi/>
              <w:spacing w:after="160" w:line="259" w:lineRule="auto"/>
              <w:jc w:val="both"/>
            </w:pPr>
            <w:r>
              <w:rPr>
                <w:rFonts w:cs="Times New Roman"/>
                <w:rtl/>
              </w:rPr>
              <w:t>دکتری</w:t>
            </w:r>
          </w:p>
        </w:tc>
        <w:tc>
          <w:tcPr>
            <w:tcW w:w="1935" w:type="dxa"/>
          </w:tcPr>
          <w:p w:rsidR="00547533" w:rsidRDefault="00C902C8">
            <w:pPr>
              <w:bidi/>
              <w:spacing w:after="160" w:line="259" w:lineRule="auto"/>
              <w:jc w:val="both"/>
            </w:pPr>
            <w:r>
              <w:t>42</w:t>
            </w:r>
          </w:p>
        </w:tc>
        <w:tc>
          <w:tcPr>
            <w:tcW w:w="1621" w:type="dxa"/>
          </w:tcPr>
          <w:p w:rsidR="00547533" w:rsidRDefault="00C902C8">
            <w:pPr>
              <w:bidi/>
              <w:spacing w:after="160" w:line="259" w:lineRule="auto"/>
              <w:jc w:val="both"/>
            </w:pPr>
            <w:r>
              <w:t>14%</w:t>
            </w:r>
          </w:p>
        </w:tc>
      </w:tr>
    </w:tbl>
    <w:p w:rsidR="00547533" w:rsidRDefault="00C902C8">
      <w:pPr>
        <w:bidi/>
        <w:jc w:val="both"/>
      </w:pPr>
      <w:r>
        <w:rPr>
          <w:rFonts w:cs="Times New Roman"/>
          <w:rtl/>
        </w:rPr>
        <w:t>نتایج جدول نشان می‌دهد بیشترین سهم پاسخ‌دهندگان را مردان با ۵۸ درصد تشکیل می‌دهند</w:t>
      </w:r>
      <w:r>
        <w:rPr>
          <w:rtl/>
        </w:rPr>
        <w:t xml:space="preserve">. </w:t>
      </w:r>
      <w:r>
        <w:rPr>
          <w:rFonts w:cs="Times New Roman"/>
          <w:rtl/>
        </w:rPr>
        <w:t>از نظر سنی، گروه ۳۰ تا ۴۰ سال با ۴۵ درصد بیشترین فراوانی را دارد که نشان می‌دهد نمونه عمدتاً از افراد در سنین فعال حرفه‌ای تشکیل شده است</w:t>
      </w:r>
      <w:r>
        <w:rPr>
          <w:rtl/>
        </w:rPr>
        <w:t xml:space="preserve">. </w:t>
      </w:r>
      <w:r>
        <w:rPr>
          <w:rFonts w:cs="Times New Roman"/>
          <w:rtl/>
        </w:rPr>
        <w:t>همچنین ۴۱ درصد پاسخ‌دهندگان دارای سابقه کاری ۵ تا ۱۰ سال هستند که بیانگر تجربه قابل‌قبول در حوزه کاری است</w:t>
      </w:r>
      <w:r>
        <w:rPr>
          <w:rtl/>
        </w:rPr>
        <w:t xml:space="preserve">. </w:t>
      </w:r>
      <w:r>
        <w:rPr>
          <w:rFonts w:cs="Times New Roman"/>
          <w:rtl/>
        </w:rPr>
        <w:t>از نظر تحصیلات نیز ۴۸ درصد دارای مدرک کارشناسی ارشد هستند که سطح تحصیلی نسبتاً بالای نمونه آماری را نشان می‌دهد</w:t>
      </w:r>
      <w:r>
        <w:rPr>
          <w:rtl/>
        </w:rPr>
        <w:t xml:space="preserve">. </w:t>
      </w:r>
      <w:r>
        <w:rPr>
          <w:rFonts w:cs="Times New Roman"/>
          <w:rtl/>
        </w:rPr>
        <w:t>این ترکیب جمعیت‌شناختی بیانگر آن است که پاسخ‌دهندگان از دانش و تجربه کافی برای پاسخگویی به پرسش‌های مرتبط با هوش مصنوعی و بازاریابی برخوردار بوده‌اند</w:t>
      </w:r>
      <w:r>
        <w:rPr>
          <w:rtl/>
        </w:rPr>
        <w:t>.</w:t>
      </w:r>
    </w:p>
    <w:p w:rsidR="00547533" w:rsidRDefault="00C902C8">
      <w:pPr>
        <w:bidi/>
        <w:jc w:val="both"/>
      </w:pPr>
      <w:r>
        <w:rPr>
          <w:rFonts w:cs="Times New Roman"/>
          <w:rtl/>
        </w:rPr>
        <w:t>آمار توصیفی متغیرهای پژوهش</w:t>
      </w:r>
    </w:p>
    <w:p w:rsidR="00547533" w:rsidRDefault="00C902C8" w:rsidP="00402925">
      <w:pPr>
        <w:bidi/>
        <w:jc w:val="center"/>
      </w:pPr>
      <w:r>
        <w:rPr>
          <w:rFonts w:cs="Times New Roman"/>
          <w:rtl/>
        </w:rPr>
        <w:t xml:space="preserve">جدول </w:t>
      </w:r>
      <w:r>
        <w:rPr>
          <w:rtl/>
        </w:rPr>
        <w:t xml:space="preserve">4-2. </w:t>
      </w:r>
      <w:r>
        <w:rPr>
          <w:rFonts w:cs="Times New Roman"/>
          <w:rtl/>
        </w:rPr>
        <w:t>شاخص‌های آماری سازه‌ها</w:t>
      </w:r>
    </w:p>
    <w:tbl>
      <w:tblPr>
        <w:tblStyle w:val="a6"/>
        <w:tblW w:w="9350"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282"/>
        <w:gridCol w:w="1365"/>
        <w:gridCol w:w="2085"/>
        <w:gridCol w:w="1272"/>
        <w:gridCol w:w="1346"/>
      </w:tblGrid>
      <w:tr w:rsidR="00547533">
        <w:tc>
          <w:tcPr>
            <w:tcW w:w="3282" w:type="dxa"/>
          </w:tcPr>
          <w:p w:rsidR="00547533" w:rsidRDefault="00C902C8">
            <w:pPr>
              <w:bidi/>
              <w:spacing w:after="160" w:line="259" w:lineRule="auto"/>
              <w:jc w:val="both"/>
            </w:pPr>
            <w:r>
              <w:rPr>
                <w:rFonts w:cs="Times New Roman"/>
                <w:rtl/>
              </w:rPr>
              <w:t>سازه</w:t>
            </w:r>
          </w:p>
        </w:tc>
        <w:tc>
          <w:tcPr>
            <w:tcW w:w="1365" w:type="dxa"/>
          </w:tcPr>
          <w:p w:rsidR="00547533" w:rsidRDefault="00C902C8">
            <w:pPr>
              <w:bidi/>
              <w:spacing w:after="160" w:line="259" w:lineRule="auto"/>
              <w:jc w:val="both"/>
            </w:pPr>
            <w:r>
              <w:rPr>
                <w:rFonts w:cs="Times New Roman"/>
                <w:rtl/>
              </w:rPr>
              <w:t>میانگین</w:t>
            </w:r>
          </w:p>
        </w:tc>
        <w:tc>
          <w:tcPr>
            <w:tcW w:w="2085" w:type="dxa"/>
          </w:tcPr>
          <w:p w:rsidR="00547533" w:rsidRDefault="00C902C8">
            <w:pPr>
              <w:bidi/>
              <w:spacing w:after="160" w:line="259" w:lineRule="auto"/>
              <w:jc w:val="both"/>
            </w:pPr>
            <w:r>
              <w:rPr>
                <w:rFonts w:cs="Times New Roman"/>
                <w:rtl/>
              </w:rPr>
              <w:t>انحراف معیار</w:t>
            </w:r>
          </w:p>
        </w:tc>
        <w:tc>
          <w:tcPr>
            <w:tcW w:w="1272" w:type="dxa"/>
          </w:tcPr>
          <w:p w:rsidR="00547533" w:rsidRDefault="00C902C8">
            <w:pPr>
              <w:bidi/>
              <w:spacing w:after="160" w:line="259" w:lineRule="auto"/>
              <w:jc w:val="both"/>
            </w:pPr>
            <w:r>
              <w:rPr>
                <w:rFonts w:cs="Times New Roman"/>
                <w:rtl/>
              </w:rPr>
              <w:t>چولگی</w:t>
            </w:r>
          </w:p>
        </w:tc>
        <w:tc>
          <w:tcPr>
            <w:tcW w:w="1346" w:type="dxa"/>
          </w:tcPr>
          <w:p w:rsidR="00547533" w:rsidRDefault="00C902C8">
            <w:pPr>
              <w:bidi/>
              <w:spacing w:after="160" w:line="259" w:lineRule="auto"/>
              <w:jc w:val="both"/>
            </w:pPr>
            <w:r>
              <w:rPr>
                <w:rFonts w:cs="Times New Roman"/>
                <w:rtl/>
              </w:rPr>
              <w:t>کشیدگی</w:t>
            </w:r>
          </w:p>
        </w:tc>
      </w:tr>
      <w:tr w:rsidR="00547533">
        <w:tc>
          <w:tcPr>
            <w:tcW w:w="3282" w:type="dxa"/>
          </w:tcPr>
          <w:p w:rsidR="00547533" w:rsidRDefault="00C902C8">
            <w:pPr>
              <w:bidi/>
              <w:spacing w:after="160" w:line="259" w:lineRule="auto"/>
              <w:jc w:val="both"/>
            </w:pPr>
            <w:r>
              <w:rPr>
                <w:rFonts w:cs="Times New Roman"/>
                <w:rtl/>
              </w:rPr>
              <w:t>زیرساخت داده</w:t>
            </w:r>
          </w:p>
        </w:tc>
        <w:tc>
          <w:tcPr>
            <w:tcW w:w="1365" w:type="dxa"/>
          </w:tcPr>
          <w:p w:rsidR="00547533" w:rsidRDefault="00C902C8">
            <w:pPr>
              <w:bidi/>
              <w:spacing w:after="160" w:line="259" w:lineRule="auto"/>
              <w:jc w:val="both"/>
            </w:pPr>
            <w:r>
              <w:t>3.82</w:t>
            </w:r>
          </w:p>
        </w:tc>
        <w:tc>
          <w:tcPr>
            <w:tcW w:w="2085" w:type="dxa"/>
          </w:tcPr>
          <w:p w:rsidR="00547533" w:rsidRDefault="00C902C8">
            <w:pPr>
              <w:bidi/>
              <w:spacing w:after="160" w:line="259" w:lineRule="auto"/>
              <w:jc w:val="both"/>
            </w:pPr>
            <w:r>
              <w:t>0.71</w:t>
            </w:r>
          </w:p>
        </w:tc>
        <w:tc>
          <w:tcPr>
            <w:tcW w:w="1272" w:type="dxa"/>
          </w:tcPr>
          <w:p w:rsidR="00547533" w:rsidRDefault="00C902C8">
            <w:pPr>
              <w:bidi/>
              <w:spacing w:after="160" w:line="259" w:lineRule="auto"/>
              <w:jc w:val="both"/>
            </w:pPr>
            <w:r>
              <w:t>-0.42</w:t>
            </w:r>
          </w:p>
        </w:tc>
        <w:tc>
          <w:tcPr>
            <w:tcW w:w="1346" w:type="dxa"/>
          </w:tcPr>
          <w:p w:rsidR="00547533" w:rsidRDefault="00C902C8">
            <w:pPr>
              <w:bidi/>
              <w:spacing w:after="160" w:line="259" w:lineRule="auto"/>
              <w:jc w:val="both"/>
            </w:pPr>
            <w:r>
              <w:t>-0.31</w:t>
            </w:r>
          </w:p>
        </w:tc>
      </w:tr>
      <w:tr w:rsidR="00547533">
        <w:tc>
          <w:tcPr>
            <w:tcW w:w="3282" w:type="dxa"/>
          </w:tcPr>
          <w:p w:rsidR="00547533" w:rsidRDefault="00C902C8">
            <w:pPr>
              <w:bidi/>
              <w:spacing w:after="160" w:line="259" w:lineRule="auto"/>
              <w:jc w:val="both"/>
            </w:pPr>
            <w:r>
              <w:rPr>
                <w:rFonts w:cs="Times New Roman"/>
                <w:rtl/>
              </w:rPr>
              <w:t>قابلیت تحلیلی</w:t>
            </w:r>
          </w:p>
        </w:tc>
        <w:tc>
          <w:tcPr>
            <w:tcW w:w="1365" w:type="dxa"/>
          </w:tcPr>
          <w:p w:rsidR="00547533" w:rsidRDefault="00C902C8">
            <w:pPr>
              <w:bidi/>
              <w:spacing w:after="160" w:line="259" w:lineRule="auto"/>
              <w:jc w:val="both"/>
            </w:pPr>
            <w:r>
              <w:t>4.01</w:t>
            </w:r>
          </w:p>
        </w:tc>
        <w:tc>
          <w:tcPr>
            <w:tcW w:w="2085" w:type="dxa"/>
          </w:tcPr>
          <w:p w:rsidR="00547533" w:rsidRDefault="00C902C8">
            <w:pPr>
              <w:bidi/>
              <w:spacing w:after="160" w:line="259" w:lineRule="auto"/>
              <w:jc w:val="both"/>
            </w:pPr>
            <w:r>
              <w:t>0.68</w:t>
            </w:r>
          </w:p>
        </w:tc>
        <w:tc>
          <w:tcPr>
            <w:tcW w:w="1272" w:type="dxa"/>
          </w:tcPr>
          <w:p w:rsidR="00547533" w:rsidRDefault="00C902C8">
            <w:pPr>
              <w:bidi/>
              <w:spacing w:after="160" w:line="259" w:lineRule="auto"/>
              <w:jc w:val="both"/>
            </w:pPr>
            <w:r>
              <w:t>-0.55</w:t>
            </w:r>
          </w:p>
        </w:tc>
        <w:tc>
          <w:tcPr>
            <w:tcW w:w="1346" w:type="dxa"/>
          </w:tcPr>
          <w:p w:rsidR="00547533" w:rsidRDefault="00C902C8">
            <w:pPr>
              <w:bidi/>
              <w:spacing w:after="160" w:line="259" w:lineRule="auto"/>
              <w:jc w:val="both"/>
            </w:pPr>
            <w:r>
              <w:t>-0.28</w:t>
            </w:r>
          </w:p>
        </w:tc>
      </w:tr>
      <w:tr w:rsidR="00547533">
        <w:tc>
          <w:tcPr>
            <w:tcW w:w="3282" w:type="dxa"/>
          </w:tcPr>
          <w:p w:rsidR="00547533" w:rsidRDefault="00C902C8">
            <w:pPr>
              <w:bidi/>
              <w:spacing w:after="160" w:line="259" w:lineRule="auto"/>
              <w:jc w:val="both"/>
            </w:pPr>
            <w:r>
              <w:rPr>
                <w:rFonts w:cs="Times New Roman"/>
                <w:rtl/>
              </w:rPr>
              <w:t>فرهنگ دیجیتال</w:t>
            </w:r>
          </w:p>
        </w:tc>
        <w:tc>
          <w:tcPr>
            <w:tcW w:w="1365" w:type="dxa"/>
          </w:tcPr>
          <w:p w:rsidR="00547533" w:rsidRDefault="00C902C8">
            <w:pPr>
              <w:bidi/>
              <w:spacing w:after="160" w:line="259" w:lineRule="auto"/>
              <w:jc w:val="both"/>
            </w:pPr>
            <w:r>
              <w:t>3.76</w:t>
            </w:r>
          </w:p>
        </w:tc>
        <w:tc>
          <w:tcPr>
            <w:tcW w:w="2085" w:type="dxa"/>
          </w:tcPr>
          <w:p w:rsidR="00547533" w:rsidRDefault="00C902C8">
            <w:pPr>
              <w:bidi/>
              <w:spacing w:after="160" w:line="259" w:lineRule="auto"/>
              <w:jc w:val="both"/>
            </w:pPr>
            <w:r>
              <w:t>0.74</w:t>
            </w:r>
          </w:p>
        </w:tc>
        <w:tc>
          <w:tcPr>
            <w:tcW w:w="1272" w:type="dxa"/>
          </w:tcPr>
          <w:p w:rsidR="00547533" w:rsidRDefault="00C902C8">
            <w:pPr>
              <w:bidi/>
              <w:spacing w:after="160" w:line="259" w:lineRule="auto"/>
              <w:jc w:val="both"/>
            </w:pPr>
            <w:r>
              <w:t>-0.36</w:t>
            </w:r>
          </w:p>
        </w:tc>
        <w:tc>
          <w:tcPr>
            <w:tcW w:w="1346" w:type="dxa"/>
          </w:tcPr>
          <w:p w:rsidR="00547533" w:rsidRDefault="00C902C8">
            <w:pPr>
              <w:bidi/>
              <w:spacing w:after="160" w:line="259" w:lineRule="auto"/>
              <w:jc w:val="both"/>
            </w:pPr>
            <w:r>
              <w:t>-0.44</w:t>
            </w:r>
          </w:p>
        </w:tc>
      </w:tr>
      <w:tr w:rsidR="00547533">
        <w:tc>
          <w:tcPr>
            <w:tcW w:w="3282" w:type="dxa"/>
          </w:tcPr>
          <w:p w:rsidR="00547533" w:rsidRDefault="00C902C8">
            <w:pPr>
              <w:bidi/>
              <w:spacing w:after="160" w:line="259" w:lineRule="auto"/>
              <w:jc w:val="both"/>
            </w:pPr>
            <w:r>
              <w:rPr>
                <w:rFonts w:cs="Times New Roman"/>
                <w:rtl/>
              </w:rPr>
              <w:t>هم‌راستاسازی راهبردی</w:t>
            </w:r>
          </w:p>
        </w:tc>
        <w:tc>
          <w:tcPr>
            <w:tcW w:w="1365" w:type="dxa"/>
          </w:tcPr>
          <w:p w:rsidR="00547533" w:rsidRDefault="00C902C8">
            <w:pPr>
              <w:bidi/>
              <w:spacing w:after="160" w:line="259" w:lineRule="auto"/>
              <w:jc w:val="both"/>
            </w:pPr>
            <w:r>
              <w:t>3.95</w:t>
            </w:r>
          </w:p>
        </w:tc>
        <w:tc>
          <w:tcPr>
            <w:tcW w:w="2085" w:type="dxa"/>
          </w:tcPr>
          <w:p w:rsidR="00547533" w:rsidRDefault="00C902C8">
            <w:pPr>
              <w:bidi/>
              <w:spacing w:after="160" w:line="259" w:lineRule="auto"/>
              <w:jc w:val="both"/>
            </w:pPr>
            <w:r>
              <w:t>0.69</w:t>
            </w:r>
          </w:p>
        </w:tc>
        <w:tc>
          <w:tcPr>
            <w:tcW w:w="1272" w:type="dxa"/>
          </w:tcPr>
          <w:p w:rsidR="00547533" w:rsidRDefault="00C902C8">
            <w:pPr>
              <w:bidi/>
              <w:spacing w:after="160" w:line="259" w:lineRule="auto"/>
              <w:jc w:val="both"/>
            </w:pPr>
            <w:r>
              <w:t>-0.48</w:t>
            </w:r>
          </w:p>
        </w:tc>
        <w:tc>
          <w:tcPr>
            <w:tcW w:w="1346" w:type="dxa"/>
          </w:tcPr>
          <w:p w:rsidR="00547533" w:rsidRDefault="00C902C8">
            <w:pPr>
              <w:bidi/>
              <w:spacing w:after="160" w:line="259" w:lineRule="auto"/>
              <w:jc w:val="both"/>
            </w:pPr>
            <w:r>
              <w:t>-0.22</w:t>
            </w:r>
          </w:p>
        </w:tc>
      </w:tr>
      <w:tr w:rsidR="00547533">
        <w:tc>
          <w:tcPr>
            <w:tcW w:w="3282" w:type="dxa"/>
          </w:tcPr>
          <w:p w:rsidR="00547533" w:rsidRDefault="00C902C8">
            <w:pPr>
              <w:bidi/>
              <w:spacing w:after="160" w:line="259" w:lineRule="auto"/>
              <w:jc w:val="both"/>
            </w:pPr>
            <w:r>
              <w:rPr>
                <w:rFonts w:cs="Times New Roman"/>
                <w:rtl/>
              </w:rPr>
              <w:t>یکپارچگی کانال</w:t>
            </w:r>
          </w:p>
        </w:tc>
        <w:tc>
          <w:tcPr>
            <w:tcW w:w="1365" w:type="dxa"/>
          </w:tcPr>
          <w:p w:rsidR="00547533" w:rsidRDefault="00C902C8">
            <w:pPr>
              <w:bidi/>
              <w:spacing w:after="160" w:line="259" w:lineRule="auto"/>
              <w:jc w:val="both"/>
            </w:pPr>
            <w:r>
              <w:t>4.08</w:t>
            </w:r>
          </w:p>
        </w:tc>
        <w:tc>
          <w:tcPr>
            <w:tcW w:w="2085" w:type="dxa"/>
          </w:tcPr>
          <w:p w:rsidR="00547533" w:rsidRDefault="00C902C8">
            <w:pPr>
              <w:bidi/>
              <w:spacing w:after="160" w:line="259" w:lineRule="auto"/>
              <w:jc w:val="both"/>
            </w:pPr>
            <w:r>
              <w:t>0.64</w:t>
            </w:r>
          </w:p>
        </w:tc>
        <w:tc>
          <w:tcPr>
            <w:tcW w:w="1272" w:type="dxa"/>
          </w:tcPr>
          <w:p w:rsidR="00547533" w:rsidRDefault="00C902C8">
            <w:pPr>
              <w:bidi/>
              <w:spacing w:after="160" w:line="259" w:lineRule="auto"/>
              <w:jc w:val="both"/>
            </w:pPr>
            <w:r>
              <w:t>-0.61</w:t>
            </w:r>
          </w:p>
        </w:tc>
        <w:tc>
          <w:tcPr>
            <w:tcW w:w="1346" w:type="dxa"/>
          </w:tcPr>
          <w:p w:rsidR="00547533" w:rsidRDefault="00C902C8">
            <w:pPr>
              <w:bidi/>
              <w:spacing w:after="160" w:line="259" w:lineRule="auto"/>
              <w:jc w:val="both"/>
            </w:pPr>
            <w:r>
              <w:t>-0.15</w:t>
            </w:r>
          </w:p>
        </w:tc>
      </w:tr>
      <w:tr w:rsidR="00547533">
        <w:tc>
          <w:tcPr>
            <w:tcW w:w="3282" w:type="dxa"/>
          </w:tcPr>
          <w:p w:rsidR="00547533" w:rsidRDefault="00C902C8">
            <w:pPr>
              <w:bidi/>
              <w:spacing w:after="160" w:line="259" w:lineRule="auto"/>
              <w:jc w:val="both"/>
            </w:pPr>
            <w:r>
              <w:rPr>
                <w:rFonts w:cs="Times New Roman"/>
                <w:rtl/>
              </w:rPr>
              <w:t>حاکمیت داده</w:t>
            </w:r>
          </w:p>
        </w:tc>
        <w:tc>
          <w:tcPr>
            <w:tcW w:w="1365" w:type="dxa"/>
          </w:tcPr>
          <w:p w:rsidR="00547533" w:rsidRDefault="00C902C8">
            <w:pPr>
              <w:bidi/>
              <w:spacing w:after="160" w:line="259" w:lineRule="auto"/>
              <w:jc w:val="both"/>
            </w:pPr>
            <w:r>
              <w:t>3.88</w:t>
            </w:r>
          </w:p>
        </w:tc>
        <w:tc>
          <w:tcPr>
            <w:tcW w:w="2085" w:type="dxa"/>
          </w:tcPr>
          <w:p w:rsidR="00547533" w:rsidRDefault="00C902C8">
            <w:pPr>
              <w:bidi/>
              <w:spacing w:after="160" w:line="259" w:lineRule="auto"/>
              <w:jc w:val="both"/>
            </w:pPr>
            <w:r>
              <w:t>0.73</w:t>
            </w:r>
          </w:p>
        </w:tc>
        <w:tc>
          <w:tcPr>
            <w:tcW w:w="1272" w:type="dxa"/>
          </w:tcPr>
          <w:p w:rsidR="00547533" w:rsidRDefault="00C902C8">
            <w:pPr>
              <w:bidi/>
              <w:spacing w:after="160" w:line="259" w:lineRule="auto"/>
              <w:jc w:val="both"/>
            </w:pPr>
            <w:r>
              <w:t>-0.33</w:t>
            </w:r>
          </w:p>
        </w:tc>
        <w:tc>
          <w:tcPr>
            <w:tcW w:w="1346" w:type="dxa"/>
          </w:tcPr>
          <w:p w:rsidR="00547533" w:rsidRDefault="00C902C8">
            <w:pPr>
              <w:bidi/>
              <w:spacing w:after="160" w:line="259" w:lineRule="auto"/>
              <w:jc w:val="both"/>
            </w:pPr>
            <w:r>
              <w:t>-0.37</w:t>
            </w:r>
          </w:p>
        </w:tc>
      </w:tr>
      <w:tr w:rsidR="00547533">
        <w:tc>
          <w:tcPr>
            <w:tcW w:w="3282" w:type="dxa"/>
          </w:tcPr>
          <w:p w:rsidR="00547533" w:rsidRDefault="00C902C8">
            <w:pPr>
              <w:bidi/>
              <w:spacing w:after="160" w:line="259" w:lineRule="auto"/>
              <w:jc w:val="both"/>
            </w:pPr>
            <w:r>
              <w:rPr>
                <w:rFonts w:cs="Times New Roman"/>
                <w:rtl/>
              </w:rPr>
              <w:t>تجربه مشتری</w:t>
            </w:r>
          </w:p>
        </w:tc>
        <w:tc>
          <w:tcPr>
            <w:tcW w:w="1365" w:type="dxa"/>
          </w:tcPr>
          <w:p w:rsidR="00547533" w:rsidRDefault="00C902C8">
            <w:pPr>
              <w:bidi/>
              <w:spacing w:after="160" w:line="259" w:lineRule="auto"/>
              <w:jc w:val="both"/>
            </w:pPr>
            <w:r>
              <w:t>4.15</w:t>
            </w:r>
          </w:p>
        </w:tc>
        <w:tc>
          <w:tcPr>
            <w:tcW w:w="2085" w:type="dxa"/>
          </w:tcPr>
          <w:p w:rsidR="00547533" w:rsidRDefault="00C902C8">
            <w:pPr>
              <w:bidi/>
              <w:spacing w:after="160" w:line="259" w:lineRule="auto"/>
              <w:jc w:val="both"/>
            </w:pPr>
            <w:r>
              <w:t>0.61</w:t>
            </w:r>
          </w:p>
        </w:tc>
        <w:tc>
          <w:tcPr>
            <w:tcW w:w="1272" w:type="dxa"/>
          </w:tcPr>
          <w:p w:rsidR="00547533" w:rsidRDefault="00C902C8">
            <w:pPr>
              <w:bidi/>
              <w:spacing w:after="160" w:line="259" w:lineRule="auto"/>
              <w:jc w:val="both"/>
            </w:pPr>
            <w:r>
              <w:t>-0.72</w:t>
            </w:r>
          </w:p>
        </w:tc>
        <w:tc>
          <w:tcPr>
            <w:tcW w:w="1346" w:type="dxa"/>
          </w:tcPr>
          <w:p w:rsidR="00547533" w:rsidRDefault="00C902C8">
            <w:pPr>
              <w:bidi/>
              <w:spacing w:after="160" w:line="259" w:lineRule="auto"/>
              <w:jc w:val="both"/>
            </w:pPr>
            <w:r>
              <w:t>-0.11</w:t>
            </w:r>
          </w:p>
        </w:tc>
      </w:tr>
      <w:tr w:rsidR="00547533">
        <w:tc>
          <w:tcPr>
            <w:tcW w:w="3282" w:type="dxa"/>
          </w:tcPr>
          <w:p w:rsidR="00547533" w:rsidRDefault="00C902C8">
            <w:pPr>
              <w:bidi/>
              <w:spacing w:after="160" w:line="259" w:lineRule="auto"/>
              <w:jc w:val="both"/>
            </w:pPr>
            <w:r>
              <w:rPr>
                <w:rFonts w:cs="Times New Roman"/>
                <w:rtl/>
              </w:rPr>
              <w:t>نوآوری</w:t>
            </w:r>
          </w:p>
        </w:tc>
        <w:tc>
          <w:tcPr>
            <w:tcW w:w="1365" w:type="dxa"/>
          </w:tcPr>
          <w:p w:rsidR="00547533" w:rsidRDefault="00C902C8">
            <w:pPr>
              <w:bidi/>
              <w:spacing w:after="160" w:line="259" w:lineRule="auto"/>
              <w:jc w:val="both"/>
            </w:pPr>
            <w:r>
              <w:t>4.02</w:t>
            </w:r>
          </w:p>
        </w:tc>
        <w:tc>
          <w:tcPr>
            <w:tcW w:w="2085" w:type="dxa"/>
          </w:tcPr>
          <w:p w:rsidR="00547533" w:rsidRDefault="00C902C8">
            <w:pPr>
              <w:bidi/>
              <w:spacing w:after="160" w:line="259" w:lineRule="auto"/>
              <w:jc w:val="both"/>
            </w:pPr>
            <w:r>
              <w:t>0.66</w:t>
            </w:r>
          </w:p>
        </w:tc>
        <w:tc>
          <w:tcPr>
            <w:tcW w:w="1272" w:type="dxa"/>
          </w:tcPr>
          <w:p w:rsidR="00547533" w:rsidRDefault="00C902C8">
            <w:pPr>
              <w:bidi/>
              <w:spacing w:after="160" w:line="259" w:lineRule="auto"/>
              <w:jc w:val="both"/>
            </w:pPr>
            <w:r>
              <w:t>-0.50</w:t>
            </w:r>
          </w:p>
        </w:tc>
        <w:tc>
          <w:tcPr>
            <w:tcW w:w="1346" w:type="dxa"/>
          </w:tcPr>
          <w:p w:rsidR="00547533" w:rsidRDefault="00C902C8">
            <w:pPr>
              <w:bidi/>
              <w:spacing w:after="160" w:line="259" w:lineRule="auto"/>
              <w:jc w:val="both"/>
            </w:pPr>
            <w:r>
              <w:t>-0.29</w:t>
            </w:r>
          </w:p>
        </w:tc>
      </w:tr>
      <w:tr w:rsidR="00547533">
        <w:tc>
          <w:tcPr>
            <w:tcW w:w="3282" w:type="dxa"/>
          </w:tcPr>
          <w:p w:rsidR="00547533" w:rsidRDefault="00C902C8">
            <w:pPr>
              <w:bidi/>
              <w:spacing w:after="160" w:line="259" w:lineRule="auto"/>
              <w:jc w:val="both"/>
            </w:pPr>
            <w:r>
              <w:rPr>
                <w:rFonts w:cs="Times New Roman"/>
                <w:rtl/>
              </w:rPr>
              <w:t>عملکرد رقابتی</w:t>
            </w:r>
          </w:p>
        </w:tc>
        <w:tc>
          <w:tcPr>
            <w:tcW w:w="1365" w:type="dxa"/>
          </w:tcPr>
          <w:p w:rsidR="00547533" w:rsidRDefault="00C902C8">
            <w:pPr>
              <w:bidi/>
              <w:spacing w:after="160" w:line="259" w:lineRule="auto"/>
              <w:jc w:val="both"/>
            </w:pPr>
            <w:r>
              <w:t>4.09</w:t>
            </w:r>
          </w:p>
        </w:tc>
        <w:tc>
          <w:tcPr>
            <w:tcW w:w="2085" w:type="dxa"/>
          </w:tcPr>
          <w:p w:rsidR="00547533" w:rsidRDefault="00C902C8">
            <w:pPr>
              <w:bidi/>
              <w:spacing w:after="160" w:line="259" w:lineRule="auto"/>
              <w:jc w:val="both"/>
            </w:pPr>
            <w:r>
              <w:t>0.63</w:t>
            </w:r>
          </w:p>
        </w:tc>
        <w:tc>
          <w:tcPr>
            <w:tcW w:w="1272" w:type="dxa"/>
          </w:tcPr>
          <w:p w:rsidR="00547533" w:rsidRDefault="00C902C8">
            <w:pPr>
              <w:bidi/>
              <w:spacing w:after="160" w:line="259" w:lineRule="auto"/>
              <w:jc w:val="both"/>
            </w:pPr>
            <w:r>
              <w:t>-0.58</w:t>
            </w:r>
          </w:p>
        </w:tc>
        <w:tc>
          <w:tcPr>
            <w:tcW w:w="1346" w:type="dxa"/>
          </w:tcPr>
          <w:p w:rsidR="00547533" w:rsidRDefault="00C902C8">
            <w:pPr>
              <w:bidi/>
              <w:spacing w:after="160" w:line="259" w:lineRule="auto"/>
              <w:jc w:val="both"/>
            </w:pPr>
            <w:r>
              <w:t>-0.21</w:t>
            </w:r>
          </w:p>
        </w:tc>
      </w:tr>
      <w:tr w:rsidR="00547533">
        <w:tc>
          <w:tcPr>
            <w:tcW w:w="3282" w:type="dxa"/>
          </w:tcPr>
          <w:p w:rsidR="00547533" w:rsidRDefault="00C902C8">
            <w:pPr>
              <w:bidi/>
              <w:spacing w:after="160" w:line="259" w:lineRule="auto"/>
              <w:jc w:val="both"/>
            </w:pPr>
            <w:r>
              <w:rPr>
                <w:rFonts w:cs="Times New Roman"/>
                <w:rtl/>
              </w:rPr>
              <w:t>ارزش پایدار</w:t>
            </w:r>
          </w:p>
        </w:tc>
        <w:tc>
          <w:tcPr>
            <w:tcW w:w="1365" w:type="dxa"/>
          </w:tcPr>
          <w:p w:rsidR="00547533" w:rsidRDefault="00C902C8">
            <w:pPr>
              <w:bidi/>
              <w:spacing w:after="160" w:line="259" w:lineRule="auto"/>
              <w:jc w:val="both"/>
            </w:pPr>
            <w:r>
              <w:t>4.12</w:t>
            </w:r>
          </w:p>
        </w:tc>
        <w:tc>
          <w:tcPr>
            <w:tcW w:w="2085" w:type="dxa"/>
          </w:tcPr>
          <w:p w:rsidR="00547533" w:rsidRDefault="00C902C8">
            <w:pPr>
              <w:bidi/>
              <w:spacing w:after="160" w:line="259" w:lineRule="auto"/>
              <w:jc w:val="both"/>
            </w:pPr>
            <w:r>
              <w:t>0.65</w:t>
            </w:r>
          </w:p>
        </w:tc>
        <w:tc>
          <w:tcPr>
            <w:tcW w:w="1272" w:type="dxa"/>
          </w:tcPr>
          <w:p w:rsidR="00547533" w:rsidRDefault="00C902C8">
            <w:pPr>
              <w:bidi/>
              <w:spacing w:after="160" w:line="259" w:lineRule="auto"/>
              <w:jc w:val="both"/>
            </w:pPr>
            <w:r>
              <w:t>-0.63</w:t>
            </w:r>
          </w:p>
        </w:tc>
        <w:tc>
          <w:tcPr>
            <w:tcW w:w="1346" w:type="dxa"/>
          </w:tcPr>
          <w:p w:rsidR="00547533" w:rsidRDefault="00C902C8">
            <w:pPr>
              <w:bidi/>
              <w:spacing w:after="160" w:line="259" w:lineRule="auto"/>
              <w:jc w:val="both"/>
            </w:pPr>
            <w:r>
              <w:t>-0.19</w:t>
            </w:r>
          </w:p>
        </w:tc>
      </w:tr>
    </w:tbl>
    <w:p w:rsidR="00547533" w:rsidRDefault="00C902C8">
      <w:pPr>
        <w:bidi/>
        <w:jc w:val="both"/>
      </w:pPr>
      <w:r>
        <w:rPr>
          <w:rFonts w:cs="Times New Roman"/>
          <w:rtl/>
        </w:rPr>
        <w:t xml:space="preserve">بر اساس نتایج جدول، میانگین اکثر متغیرها بالاتر از مقدار متوسط مقیاس </w:t>
      </w:r>
      <w:r>
        <w:rPr>
          <w:rtl/>
        </w:rPr>
        <w:t>(</w:t>
      </w:r>
      <w:r>
        <w:rPr>
          <w:rFonts w:cs="Times New Roman"/>
          <w:rtl/>
        </w:rPr>
        <w:t>۳</w:t>
      </w:r>
      <w:r>
        <w:rPr>
          <w:rtl/>
        </w:rPr>
        <w:t xml:space="preserve">) </w:t>
      </w:r>
      <w:r>
        <w:rPr>
          <w:rFonts w:cs="Times New Roman"/>
          <w:rtl/>
        </w:rPr>
        <w:t>است که نشان می‌دهد وضعیت متغیرهای مورد بررسی در جامعه مورد مطالعه نسبتاً مطلوب ارزیابی شده است</w:t>
      </w:r>
      <w:r>
        <w:rPr>
          <w:rtl/>
        </w:rPr>
        <w:t xml:space="preserve">. </w:t>
      </w:r>
      <w:r>
        <w:rPr>
          <w:rFonts w:cs="Times New Roman"/>
          <w:rtl/>
        </w:rPr>
        <w:t xml:space="preserve">بیشترین میانگین مربوط به متغیر تجربه مشتری </w:t>
      </w:r>
      <w:r>
        <w:rPr>
          <w:rtl/>
        </w:rPr>
        <w:t xml:space="preserve">(4.15) </w:t>
      </w:r>
      <w:r>
        <w:rPr>
          <w:rFonts w:cs="Times New Roman"/>
          <w:rtl/>
        </w:rPr>
        <w:t xml:space="preserve">و کمترین میانگین مربوط به فرهنگ دیجیتال </w:t>
      </w:r>
      <w:r>
        <w:rPr>
          <w:rtl/>
        </w:rPr>
        <w:t xml:space="preserve">(3.76) </w:t>
      </w:r>
      <w:r>
        <w:rPr>
          <w:rFonts w:cs="Times New Roman"/>
          <w:rtl/>
        </w:rPr>
        <w:t>است</w:t>
      </w:r>
      <w:r>
        <w:rPr>
          <w:rtl/>
        </w:rPr>
        <w:t xml:space="preserve">. </w:t>
      </w:r>
      <w:r>
        <w:rPr>
          <w:rFonts w:cs="Times New Roman"/>
          <w:rtl/>
        </w:rPr>
        <w:t>همچنین مقدار چولگی و کشیدگی در تمامی متغیرها در بازه قابل قبول قرار دارد که نشان‌دهنده توزیع نسبتاً متقارن داده‌ها است</w:t>
      </w:r>
      <w:r>
        <w:rPr>
          <w:rtl/>
        </w:rPr>
        <w:t>.</w:t>
      </w:r>
    </w:p>
    <w:p w:rsidR="00402925" w:rsidRDefault="00402925">
      <w:pPr>
        <w:bidi/>
        <w:jc w:val="both"/>
        <w:rPr>
          <w:rFonts w:cs="Times New Roman" w:hint="cs"/>
          <w:rtl/>
        </w:rPr>
      </w:pPr>
    </w:p>
    <w:p w:rsidR="00402925" w:rsidRDefault="00402925" w:rsidP="00402925">
      <w:pPr>
        <w:bidi/>
        <w:jc w:val="both"/>
        <w:rPr>
          <w:rFonts w:cs="Times New Roman" w:hint="cs"/>
          <w:rtl/>
        </w:rPr>
      </w:pPr>
    </w:p>
    <w:p w:rsidR="00547533" w:rsidRPr="00402925" w:rsidRDefault="00C902C8" w:rsidP="00402925">
      <w:pPr>
        <w:bidi/>
        <w:jc w:val="both"/>
        <w:rPr>
          <w:b/>
          <w:bCs/>
        </w:rPr>
      </w:pPr>
      <w:r w:rsidRPr="00402925">
        <w:rPr>
          <w:rFonts w:cs="Times New Roman"/>
          <w:b/>
          <w:bCs/>
          <w:rtl/>
        </w:rPr>
        <w:lastRenderedPageBreak/>
        <w:t>آزمون نرمال بودن داده‌ها</w:t>
      </w:r>
    </w:p>
    <w:p w:rsidR="00547533" w:rsidRDefault="00C902C8" w:rsidP="00402925">
      <w:pPr>
        <w:bidi/>
        <w:jc w:val="center"/>
      </w:pPr>
      <w:r>
        <w:rPr>
          <w:rFonts w:cs="Times New Roman"/>
          <w:rtl/>
        </w:rPr>
        <w:t xml:space="preserve">جدول </w:t>
      </w:r>
      <w:r>
        <w:rPr>
          <w:rtl/>
        </w:rPr>
        <w:t xml:space="preserve">4-3. </w:t>
      </w:r>
      <w:r>
        <w:rPr>
          <w:rFonts w:cs="Times New Roman"/>
          <w:rtl/>
        </w:rPr>
        <w:t>آزمون کولموگروف</w:t>
      </w:r>
      <w:r>
        <w:rPr>
          <w:rFonts w:ascii="Times New Roman" w:eastAsia="Times New Roman" w:hAnsi="Times New Roman" w:cs="Times New Roman"/>
        </w:rPr>
        <w:t>–</w:t>
      </w:r>
      <w:r>
        <w:rPr>
          <w:rFonts w:cs="Times New Roman"/>
          <w:rtl/>
        </w:rPr>
        <w:t>اسمیرنوف</w:t>
      </w:r>
    </w:p>
    <w:tbl>
      <w:tblPr>
        <w:tblStyle w:val="a7"/>
        <w:tblW w:w="9350"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014"/>
        <w:gridCol w:w="3230"/>
        <w:gridCol w:w="2106"/>
      </w:tblGrid>
      <w:tr w:rsidR="00547533">
        <w:tc>
          <w:tcPr>
            <w:tcW w:w="4014" w:type="dxa"/>
          </w:tcPr>
          <w:p w:rsidR="00547533" w:rsidRDefault="00C902C8">
            <w:pPr>
              <w:bidi/>
              <w:spacing w:after="160" w:line="259" w:lineRule="auto"/>
              <w:jc w:val="both"/>
            </w:pPr>
            <w:r>
              <w:rPr>
                <w:rFonts w:cs="Times New Roman"/>
                <w:rtl/>
              </w:rPr>
              <w:t>سازه</w:t>
            </w:r>
          </w:p>
        </w:tc>
        <w:tc>
          <w:tcPr>
            <w:tcW w:w="3230" w:type="dxa"/>
          </w:tcPr>
          <w:p w:rsidR="00547533" w:rsidRDefault="00C902C8">
            <w:pPr>
              <w:bidi/>
              <w:spacing w:after="160" w:line="259" w:lineRule="auto"/>
              <w:jc w:val="both"/>
            </w:pPr>
            <w:r>
              <w:rPr>
                <w:rFonts w:cs="Times New Roman"/>
                <w:rtl/>
              </w:rPr>
              <w:t>آماره آزمون</w:t>
            </w:r>
          </w:p>
        </w:tc>
        <w:tc>
          <w:tcPr>
            <w:tcW w:w="2106" w:type="dxa"/>
          </w:tcPr>
          <w:p w:rsidR="00547533" w:rsidRDefault="00C902C8">
            <w:pPr>
              <w:bidi/>
              <w:spacing w:after="160" w:line="259" w:lineRule="auto"/>
              <w:jc w:val="both"/>
            </w:pPr>
            <w:r>
              <w:t>Sig</w:t>
            </w:r>
          </w:p>
        </w:tc>
      </w:tr>
      <w:tr w:rsidR="00547533">
        <w:tc>
          <w:tcPr>
            <w:tcW w:w="4014" w:type="dxa"/>
          </w:tcPr>
          <w:p w:rsidR="00547533" w:rsidRDefault="00C902C8">
            <w:pPr>
              <w:bidi/>
              <w:spacing w:after="160" w:line="259" w:lineRule="auto"/>
              <w:jc w:val="both"/>
            </w:pPr>
            <w:r>
              <w:rPr>
                <w:rFonts w:cs="Times New Roman"/>
                <w:rtl/>
              </w:rPr>
              <w:t>زیرساخت داده</w:t>
            </w:r>
          </w:p>
        </w:tc>
        <w:tc>
          <w:tcPr>
            <w:tcW w:w="3230" w:type="dxa"/>
          </w:tcPr>
          <w:p w:rsidR="00547533" w:rsidRDefault="00C902C8">
            <w:pPr>
              <w:bidi/>
              <w:spacing w:after="160" w:line="259" w:lineRule="auto"/>
              <w:jc w:val="both"/>
            </w:pPr>
            <w:r>
              <w:t>0.087</w:t>
            </w:r>
          </w:p>
        </w:tc>
        <w:tc>
          <w:tcPr>
            <w:tcW w:w="2106" w:type="dxa"/>
          </w:tcPr>
          <w:p w:rsidR="00547533" w:rsidRDefault="00C902C8">
            <w:pPr>
              <w:bidi/>
              <w:spacing w:after="160" w:line="259" w:lineRule="auto"/>
              <w:jc w:val="both"/>
            </w:pPr>
            <w:r>
              <w:t>0.001</w:t>
            </w:r>
          </w:p>
        </w:tc>
      </w:tr>
      <w:tr w:rsidR="00547533">
        <w:tc>
          <w:tcPr>
            <w:tcW w:w="4014" w:type="dxa"/>
          </w:tcPr>
          <w:p w:rsidR="00547533" w:rsidRDefault="00C902C8">
            <w:pPr>
              <w:bidi/>
              <w:spacing w:after="160" w:line="259" w:lineRule="auto"/>
              <w:jc w:val="both"/>
            </w:pPr>
            <w:r>
              <w:rPr>
                <w:rFonts w:cs="Times New Roman"/>
                <w:rtl/>
              </w:rPr>
              <w:t>قابلیت تحلیلی</w:t>
            </w:r>
          </w:p>
        </w:tc>
        <w:tc>
          <w:tcPr>
            <w:tcW w:w="3230" w:type="dxa"/>
          </w:tcPr>
          <w:p w:rsidR="00547533" w:rsidRDefault="00C902C8">
            <w:pPr>
              <w:bidi/>
              <w:spacing w:after="160" w:line="259" w:lineRule="auto"/>
              <w:jc w:val="both"/>
            </w:pPr>
            <w:r>
              <w:t>0.092</w:t>
            </w:r>
          </w:p>
        </w:tc>
        <w:tc>
          <w:tcPr>
            <w:tcW w:w="2106" w:type="dxa"/>
          </w:tcPr>
          <w:p w:rsidR="00547533" w:rsidRDefault="00C902C8">
            <w:pPr>
              <w:bidi/>
              <w:spacing w:after="160" w:line="259" w:lineRule="auto"/>
              <w:jc w:val="both"/>
            </w:pPr>
            <w:r>
              <w:t>0.000</w:t>
            </w:r>
          </w:p>
        </w:tc>
      </w:tr>
      <w:tr w:rsidR="00547533">
        <w:tc>
          <w:tcPr>
            <w:tcW w:w="4014" w:type="dxa"/>
          </w:tcPr>
          <w:p w:rsidR="00547533" w:rsidRDefault="00C902C8">
            <w:pPr>
              <w:bidi/>
              <w:spacing w:after="160" w:line="259" w:lineRule="auto"/>
              <w:jc w:val="both"/>
            </w:pPr>
            <w:r>
              <w:rPr>
                <w:rFonts w:cs="Times New Roman"/>
                <w:rtl/>
              </w:rPr>
              <w:t>فرهنگ دیجیتال</w:t>
            </w:r>
          </w:p>
        </w:tc>
        <w:tc>
          <w:tcPr>
            <w:tcW w:w="3230" w:type="dxa"/>
          </w:tcPr>
          <w:p w:rsidR="00547533" w:rsidRDefault="00C902C8">
            <w:pPr>
              <w:bidi/>
              <w:spacing w:after="160" w:line="259" w:lineRule="auto"/>
              <w:jc w:val="both"/>
            </w:pPr>
            <w:r>
              <w:t>0.081</w:t>
            </w:r>
          </w:p>
        </w:tc>
        <w:tc>
          <w:tcPr>
            <w:tcW w:w="2106" w:type="dxa"/>
          </w:tcPr>
          <w:p w:rsidR="00547533" w:rsidRDefault="00C902C8">
            <w:pPr>
              <w:bidi/>
              <w:spacing w:after="160" w:line="259" w:lineRule="auto"/>
              <w:jc w:val="both"/>
            </w:pPr>
            <w:r>
              <w:t>0.002</w:t>
            </w:r>
          </w:p>
        </w:tc>
      </w:tr>
      <w:tr w:rsidR="00547533">
        <w:tc>
          <w:tcPr>
            <w:tcW w:w="4014" w:type="dxa"/>
          </w:tcPr>
          <w:p w:rsidR="00547533" w:rsidRDefault="00C902C8">
            <w:pPr>
              <w:bidi/>
              <w:spacing w:after="160" w:line="259" w:lineRule="auto"/>
              <w:jc w:val="both"/>
            </w:pPr>
            <w:r>
              <w:rPr>
                <w:rFonts w:cs="Times New Roman"/>
                <w:rtl/>
              </w:rPr>
              <w:t>هم‌راستاسازی</w:t>
            </w:r>
          </w:p>
        </w:tc>
        <w:tc>
          <w:tcPr>
            <w:tcW w:w="3230" w:type="dxa"/>
          </w:tcPr>
          <w:p w:rsidR="00547533" w:rsidRDefault="00C902C8">
            <w:pPr>
              <w:bidi/>
              <w:spacing w:after="160" w:line="259" w:lineRule="auto"/>
              <w:jc w:val="both"/>
            </w:pPr>
            <w:r>
              <w:t>0.089</w:t>
            </w:r>
          </w:p>
        </w:tc>
        <w:tc>
          <w:tcPr>
            <w:tcW w:w="2106" w:type="dxa"/>
          </w:tcPr>
          <w:p w:rsidR="00547533" w:rsidRDefault="00C902C8">
            <w:pPr>
              <w:bidi/>
              <w:spacing w:after="160" w:line="259" w:lineRule="auto"/>
              <w:jc w:val="both"/>
            </w:pPr>
            <w:r>
              <w:t>0.001</w:t>
            </w:r>
          </w:p>
        </w:tc>
      </w:tr>
      <w:tr w:rsidR="00547533">
        <w:tc>
          <w:tcPr>
            <w:tcW w:w="4014" w:type="dxa"/>
          </w:tcPr>
          <w:p w:rsidR="00547533" w:rsidRDefault="00C902C8">
            <w:pPr>
              <w:bidi/>
              <w:spacing w:after="160" w:line="259" w:lineRule="auto"/>
              <w:jc w:val="both"/>
            </w:pPr>
            <w:r>
              <w:rPr>
                <w:rFonts w:cs="Times New Roman"/>
                <w:rtl/>
              </w:rPr>
              <w:t>یکپارچگی کانال</w:t>
            </w:r>
          </w:p>
        </w:tc>
        <w:tc>
          <w:tcPr>
            <w:tcW w:w="3230" w:type="dxa"/>
          </w:tcPr>
          <w:p w:rsidR="00547533" w:rsidRDefault="00C902C8">
            <w:pPr>
              <w:bidi/>
              <w:spacing w:after="160" w:line="259" w:lineRule="auto"/>
              <w:jc w:val="both"/>
            </w:pPr>
            <w:r>
              <w:t>0.094</w:t>
            </w:r>
          </w:p>
        </w:tc>
        <w:tc>
          <w:tcPr>
            <w:tcW w:w="2106" w:type="dxa"/>
          </w:tcPr>
          <w:p w:rsidR="00547533" w:rsidRDefault="00C902C8">
            <w:pPr>
              <w:bidi/>
              <w:spacing w:after="160" w:line="259" w:lineRule="auto"/>
              <w:jc w:val="both"/>
            </w:pPr>
            <w:r>
              <w:t>0.000</w:t>
            </w:r>
          </w:p>
        </w:tc>
      </w:tr>
      <w:tr w:rsidR="00547533">
        <w:tc>
          <w:tcPr>
            <w:tcW w:w="4014" w:type="dxa"/>
          </w:tcPr>
          <w:p w:rsidR="00547533" w:rsidRDefault="00C902C8">
            <w:pPr>
              <w:bidi/>
              <w:spacing w:after="160" w:line="259" w:lineRule="auto"/>
              <w:jc w:val="both"/>
            </w:pPr>
            <w:r>
              <w:rPr>
                <w:rFonts w:cs="Times New Roman"/>
                <w:rtl/>
              </w:rPr>
              <w:t>حاکمیت داده</w:t>
            </w:r>
          </w:p>
        </w:tc>
        <w:tc>
          <w:tcPr>
            <w:tcW w:w="3230" w:type="dxa"/>
          </w:tcPr>
          <w:p w:rsidR="00547533" w:rsidRDefault="00C902C8">
            <w:pPr>
              <w:bidi/>
              <w:spacing w:after="160" w:line="259" w:lineRule="auto"/>
              <w:jc w:val="both"/>
            </w:pPr>
            <w:r>
              <w:t>0.078</w:t>
            </w:r>
          </w:p>
        </w:tc>
        <w:tc>
          <w:tcPr>
            <w:tcW w:w="2106" w:type="dxa"/>
          </w:tcPr>
          <w:p w:rsidR="00547533" w:rsidRDefault="00C902C8">
            <w:pPr>
              <w:bidi/>
              <w:spacing w:after="160" w:line="259" w:lineRule="auto"/>
              <w:jc w:val="both"/>
            </w:pPr>
            <w:r>
              <w:t>0.003</w:t>
            </w:r>
          </w:p>
        </w:tc>
      </w:tr>
      <w:tr w:rsidR="00547533">
        <w:tc>
          <w:tcPr>
            <w:tcW w:w="4014" w:type="dxa"/>
          </w:tcPr>
          <w:p w:rsidR="00547533" w:rsidRDefault="00C902C8">
            <w:pPr>
              <w:bidi/>
              <w:spacing w:after="160" w:line="259" w:lineRule="auto"/>
              <w:jc w:val="both"/>
            </w:pPr>
            <w:r>
              <w:rPr>
                <w:rFonts w:cs="Times New Roman"/>
                <w:rtl/>
              </w:rPr>
              <w:t>تجربه مشتری</w:t>
            </w:r>
          </w:p>
        </w:tc>
        <w:tc>
          <w:tcPr>
            <w:tcW w:w="3230" w:type="dxa"/>
          </w:tcPr>
          <w:p w:rsidR="00547533" w:rsidRDefault="00C902C8">
            <w:pPr>
              <w:bidi/>
              <w:spacing w:after="160" w:line="259" w:lineRule="auto"/>
              <w:jc w:val="both"/>
            </w:pPr>
            <w:r>
              <w:t>0.096</w:t>
            </w:r>
          </w:p>
        </w:tc>
        <w:tc>
          <w:tcPr>
            <w:tcW w:w="2106" w:type="dxa"/>
          </w:tcPr>
          <w:p w:rsidR="00547533" w:rsidRDefault="00C902C8">
            <w:pPr>
              <w:bidi/>
              <w:spacing w:after="160" w:line="259" w:lineRule="auto"/>
              <w:jc w:val="both"/>
            </w:pPr>
            <w:r>
              <w:t>0.000</w:t>
            </w:r>
          </w:p>
        </w:tc>
      </w:tr>
      <w:tr w:rsidR="00547533">
        <w:tc>
          <w:tcPr>
            <w:tcW w:w="4014" w:type="dxa"/>
          </w:tcPr>
          <w:p w:rsidR="00547533" w:rsidRDefault="00C902C8">
            <w:pPr>
              <w:bidi/>
              <w:spacing w:after="160" w:line="259" w:lineRule="auto"/>
              <w:jc w:val="both"/>
            </w:pPr>
            <w:r>
              <w:rPr>
                <w:rFonts w:cs="Times New Roman"/>
                <w:rtl/>
              </w:rPr>
              <w:t>نوآوری</w:t>
            </w:r>
          </w:p>
        </w:tc>
        <w:tc>
          <w:tcPr>
            <w:tcW w:w="3230" w:type="dxa"/>
          </w:tcPr>
          <w:p w:rsidR="00547533" w:rsidRDefault="00C902C8">
            <w:pPr>
              <w:bidi/>
              <w:spacing w:after="160" w:line="259" w:lineRule="auto"/>
              <w:jc w:val="both"/>
            </w:pPr>
            <w:r>
              <w:t>0.084</w:t>
            </w:r>
          </w:p>
        </w:tc>
        <w:tc>
          <w:tcPr>
            <w:tcW w:w="2106" w:type="dxa"/>
          </w:tcPr>
          <w:p w:rsidR="00547533" w:rsidRDefault="00C902C8">
            <w:pPr>
              <w:bidi/>
              <w:spacing w:after="160" w:line="259" w:lineRule="auto"/>
              <w:jc w:val="both"/>
            </w:pPr>
            <w:r>
              <w:t>0.002</w:t>
            </w:r>
          </w:p>
        </w:tc>
      </w:tr>
      <w:tr w:rsidR="00547533">
        <w:tc>
          <w:tcPr>
            <w:tcW w:w="4014" w:type="dxa"/>
          </w:tcPr>
          <w:p w:rsidR="00547533" w:rsidRDefault="00C902C8">
            <w:pPr>
              <w:bidi/>
              <w:spacing w:after="160" w:line="259" w:lineRule="auto"/>
              <w:jc w:val="both"/>
            </w:pPr>
            <w:r>
              <w:rPr>
                <w:rFonts w:cs="Times New Roman"/>
                <w:rtl/>
              </w:rPr>
              <w:t>عملکرد رقابتی</w:t>
            </w:r>
          </w:p>
        </w:tc>
        <w:tc>
          <w:tcPr>
            <w:tcW w:w="3230" w:type="dxa"/>
          </w:tcPr>
          <w:p w:rsidR="00547533" w:rsidRDefault="00C902C8">
            <w:pPr>
              <w:bidi/>
              <w:spacing w:after="160" w:line="259" w:lineRule="auto"/>
              <w:jc w:val="both"/>
            </w:pPr>
            <w:r>
              <w:t>0.090</w:t>
            </w:r>
          </w:p>
        </w:tc>
        <w:tc>
          <w:tcPr>
            <w:tcW w:w="2106" w:type="dxa"/>
          </w:tcPr>
          <w:p w:rsidR="00547533" w:rsidRDefault="00C902C8">
            <w:pPr>
              <w:bidi/>
              <w:spacing w:after="160" w:line="259" w:lineRule="auto"/>
              <w:jc w:val="both"/>
            </w:pPr>
            <w:r>
              <w:t>0.001</w:t>
            </w:r>
          </w:p>
        </w:tc>
      </w:tr>
      <w:tr w:rsidR="00547533">
        <w:tc>
          <w:tcPr>
            <w:tcW w:w="4014" w:type="dxa"/>
          </w:tcPr>
          <w:p w:rsidR="00547533" w:rsidRDefault="00C902C8">
            <w:pPr>
              <w:bidi/>
              <w:spacing w:after="160" w:line="259" w:lineRule="auto"/>
              <w:jc w:val="both"/>
            </w:pPr>
            <w:r>
              <w:rPr>
                <w:rFonts w:cs="Times New Roman"/>
                <w:rtl/>
              </w:rPr>
              <w:t>ارزش پایدار</w:t>
            </w:r>
          </w:p>
        </w:tc>
        <w:tc>
          <w:tcPr>
            <w:tcW w:w="3230" w:type="dxa"/>
          </w:tcPr>
          <w:p w:rsidR="00547533" w:rsidRDefault="00C902C8">
            <w:pPr>
              <w:bidi/>
              <w:spacing w:after="160" w:line="259" w:lineRule="auto"/>
              <w:jc w:val="both"/>
            </w:pPr>
            <w:r>
              <w:t>0.088</w:t>
            </w:r>
          </w:p>
        </w:tc>
        <w:tc>
          <w:tcPr>
            <w:tcW w:w="2106" w:type="dxa"/>
          </w:tcPr>
          <w:p w:rsidR="00547533" w:rsidRDefault="00C902C8">
            <w:pPr>
              <w:bidi/>
              <w:spacing w:after="160" w:line="259" w:lineRule="auto"/>
              <w:jc w:val="both"/>
            </w:pPr>
            <w:r>
              <w:t>0.001</w:t>
            </w:r>
          </w:p>
        </w:tc>
      </w:tr>
    </w:tbl>
    <w:p w:rsidR="00547533" w:rsidRDefault="00C902C8">
      <w:pPr>
        <w:bidi/>
        <w:jc w:val="both"/>
      </w:pPr>
      <w:r>
        <w:rPr>
          <w:rFonts w:cs="Times New Roman"/>
          <w:rtl/>
        </w:rPr>
        <w:t>نتایج آزمون کولموگروف</w:t>
      </w:r>
      <w:r>
        <w:rPr>
          <w:rFonts w:ascii="Times New Roman" w:eastAsia="Times New Roman" w:hAnsi="Times New Roman" w:cs="Times New Roman"/>
        </w:rPr>
        <w:t>–</w:t>
      </w:r>
      <w:r>
        <w:rPr>
          <w:rFonts w:cs="Times New Roman"/>
          <w:rtl/>
        </w:rPr>
        <w:t>اسمیرنوف نشان می‌دهد سطح معناداری برای تمام متغیرها کمتر از ۰</w:t>
      </w:r>
      <w:r>
        <w:rPr>
          <w:rFonts w:ascii="Times New Roman" w:eastAsia="Times New Roman" w:hAnsi="Times New Roman" w:cs="Times New Roman"/>
          <w:rtl/>
        </w:rPr>
        <w:t>٫</w:t>
      </w:r>
      <w:r>
        <w:rPr>
          <w:rFonts w:cs="Times New Roman"/>
          <w:rtl/>
        </w:rPr>
        <w:t>۰۵ است؛ بنابراین فرض نرمال بودن داده‌ها رد می‌شود</w:t>
      </w:r>
      <w:r>
        <w:rPr>
          <w:rtl/>
        </w:rPr>
        <w:t xml:space="preserve">. </w:t>
      </w:r>
      <w:r>
        <w:rPr>
          <w:rFonts w:cs="Times New Roman"/>
          <w:rtl/>
        </w:rPr>
        <w:t xml:space="preserve">با توجه به این نتیجه، استفاده از روش‌های مدل‌یابی معادلات ساختاری مبتنی بر حداقل مربعات جزئی </w:t>
      </w:r>
      <w:r>
        <w:rPr>
          <w:rtl/>
        </w:rPr>
        <w:t>(</w:t>
      </w:r>
      <w:r>
        <w:t>PLS-SEM</w:t>
      </w:r>
      <w:r>
        <w:rPr>
          <w:rtl/>
        </w:rPr>
        <w:t xml:space="preserve">) </w:t>
      </w:r>
      <w:r>
        <w:rPr>
          <w:rFonts w:cs="Times New Roman"/>
          <w:rtl/>
        </w:rPr>
        <w:t>که نسبت به نرمال بودن داده‌ها حساسیت کمتری دارد، برای تحلیل مدل پژوهش مناسب تشخیص داده می‌شود</w:t>
      </w:r>
      <w:r>
        <w:rPr>
          <w:rtl/>
        </w:rPr>
        <w:t>.</w:t>
      </w:r>
    </w:p>
    <w:p w:rsidR="00547533" w:rsidRPr="00402925" w:rsidRDefault="00C902C8">
      <w:pPr>
        <w:bidi/>
        <w:jc w:val="both"/>
        <w:rPr>
          <w:b/>
          <w:bCs/>
        </w:rPr>
      </w:pPr>
      <w:r w:rsidRPr="00402925">
        <w:rPr>
          <w:rFonts w:cs="Times New Roman"/>
          <w:b/>
          <w:bCs/>
          <w:rtl/>
        </w:rPr>
        <w:t>کفایت نمونه برای تحلیل عاملی</w:t>
      </w:r>
    </w:p>
    <w:p w:rsidR="00547533" w:rsidRDefault="00C902C8" w:rsidP="00402925">
      <w:pPr>
        <w:bidi/>
        <w:jc w:val="center"/>
      </w:pPr>
      <w:r>
        <w:rPr>
          <w:rFonts w:cs="Times New Roman"/>
          <w:rtl/>
        </w:rPr>
        <w:t xml:space="preserve">جدول </w:t>
      </w:r>
      <w:r>
        <w:rPr>
          <w:rtl/>
        </w:rPr>
        <w:t xml:space="preserve">4-4. </w:t>
      </w:r>
      <w:r>
        <w:rPr>
          <w:rFonts w:cs="Times New Roman"/>
          <w:rtl/>
        </w:rPr>
        <w:t xml:space="preserve">آزمون </w:t>
      </w:r>
      <w:r>
        <w:t>KMO</w:t>
      </w:r>
      <w:r>
        <w:rPr>
          <w:rFonts w:cs="Times New Roman"/>
          <w:rtl/>
        </w:rPr>
        <w:t xml:space="preserve"> و بارتلت</w:t>
      </w:r>
    </w:p>
    <w:tbl>
      <w:tblPr>
        <w:tblStyle w:val="a8"/>
        <w:tblW w:w="9350"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393"/>
        <w:gridCol w:w="3957"/>
      </w:tblGrid>
      <w:tr w:rsidR="00547533">
        <w:tc>
          <w:tcPr>
            <w:tcW w:w="5393" w:type="dxa"/>
          </w:tcPr>
          <w:p w:rsidR="00547533" w:rsidRDefault="00C902C8">
            <w:pPr>
              <w:bidi/>
              <w:spacing w:after="160" w:line="259" w:lineRule="auto"/>
              <w:jc w:val="both"/>
            </w:pPr>
            <w:r>
              <w:rPr>
                <w:rFonts w:cs="Times New Roman"/>
                <w:rtl/>
              </w:rPr>
              <w:t>شاخص</w:t>
            </w:r>
          </w:p>
        </w:tc>
        <w:tc>
          <w:tcPr>
            <w:tcW w:w="3957" w:type="dxa"/>
          </w:tcPr>
          <w:p w:rsidR="00547533" w:rsidRDefault="00C902C8">
            <w:pPr>
              <w:bidi/>
              <w:spacing w:after="160" w:line="259" w:lineRule="auto"/>
              <w:jc w:val="both"/>
            </w:pPr>
            <w:r>
              <w:rPr>
                <w:rFonts w:cs="Times New Roman"/>
                <w:rtl/>
              </w:rPr>
              <w:t>مقدار</w:t>
            </w:r>
          </w:p>
        </w:tc>
      </w:tr>
      <w:tr w:rsidR="00547533">
        <w:tc>
          <w:tcPr>
            <w:tcW w:w="5393" w:type="dxa"/>
          </w:tcPr>
          <w:p w:rsidR="00547533" w:rsidRDefault="00C902C8">
            <w:pPr>
              <w:bidi/>
              <w:spacing w:after="160" w:line="259" w:lineRule="auto"/>
              <w:jc w:val="both"/>
            </w:pPr>
            <w:r>
              <w:t>KMO</w:t>
            </w:r>
          </w:p>
        </w:tc>
        <w:tc>
          <w:tcPr>
            <w:tcW w:w="3957" w:type="dxa"/>
          </w:tcPr>
          <w:p w:rsidR="00547533" w:rsidRDefault="00C902C8">
            <w:pPr>
              <w:bidi/>
              <w:spacing w:after="160" w:line="259" w:lineRule="auto"/>
              <w:jc w:val="both"/>
            </w:pPr>
            <w:r>
              <w:t>0.921</w:t>
            </w:r>
          </w:p>
        </w:tc>
      </w:tr>
      <w:tr w:rsidR="00547533">
        <w:tc>
          <w:tcPr>
            <w:tcW w:w="5393" w:type="dxa"/>
          </w:tcPr>
          <w:p w:rsidR="00547533" w:rsidRDefault="00C902C8">
            <w:pPr>
              <w:bidi/>
              <w:spacing w:after="160" w:line="259" w:lineRule="auto"/>
              <w:jc w:val="both"/>
            </w:pPr>
            <w:r>
              <w:rPr>
                <w:rFonts w:cs="Times New Roman"/>
                <w:rtl/>
              </w:rPr>
              <w:t>آماره بارتلت</w:t>
            </w:r>
          </w:p>
        </w:tc>
        <w:tc>
          <w:tcPr>
            <w:tcW w:w="3957" w:type="dxa"/>
          </w:tcPr>
          <w:p w:rsidR="00547533" w:rsidRDefault="00C902C8">
            <w:pPr>
              <w:bidi/>
              <w:spacing w:after="160" w:line="259" w:lineRule="auto"/>
              <w:jc w:val="both"/>
            </w:pPr>
            <w:r>
              <w:t>3184.27</w:t>
            </w:r>
          </w:p>
        </w:tc>
      </w:tr>
      <w:tr w:rsidR="00547533">
        <w:tc>
          <w:tcPr>
            <w:tcW w:w="5393" w:type="dxa"/>
          </w:tcPr>
          <w:p w:rsidR="00547533" w:rsidRDefault="00C902C8">
            <w:pPr>
              <w:bidi/>
              <w:spacing w:after="160" w:line="259" w:lineRule="auto"/>
              <w:jc w:val="both"/>
            </w:pPr>
            <w:r>
              <w:rPr>
                <w:rFonts w:cs="Times New Roman"/>
                <w:rtl/>
              </w:rPr>
              <w:t>درجه آزادی</w:t>
            </w:r>
          </w:p>
        </w:tc>
        <w:tc>
          <w:tcPr>
            <w:tcW w:w="3957" w:type="dxa"/>
          </w:tcPr>
          <w:p w:rsidR="00547533" w:rsidRDefault="00C902C8">
            <w:pPr>
              <w:bidi/>
              <w:spacing w:after="160" w:line="259" w:lineRule="auto"/>
              <w:jc w:val="both"/>
            </w:pPr>
            <w:r>
              <w:t>1326</w:t>
            </w:r>
          </w:p>
        </w:tc>
      </w:tr>
      <w:tr w:rsidR="00547533">
        <w:tc>
          <w:tcPr>
            <w:tcW w:w="5393" w:type="dxa"/>
          </w:tcPr>
          <w:p w:rsidR="00547533" w:rsidRDefault="00C902C8">
            <w:pPr>
              <w:bidi/>
              <w:spacing w:after="160" w:line="259" w:lineRule="auto"/>
              <w:jc w:val="both"/>
            </w:pPr>
            <w:r>
              <w:rPr>
                <w:rFonts w:cs="Times New Roman"/>
                <w:rtl/>
              </w:rPr>
              <w:t>سطح معناداری</w:t>
            </w:r>
          </w:p>
        </w:tc>
        <w:tc>
          <w:tcPr>
            <w:tcW w:w="3957" w:type="dxa"/>
          </w:tcPr>
          <w:p w:rsidR="00547533" w:rsidRDefault="00C902C8">
            <w:pPr>
              <w:bidi/>
              <w:spacing w:after="160" w:line="259" w:lineRule="auto"/>
              <w:jc w:val="both"/>
            </w:pPr>
            <w:r>
              <w:t>0.000</w:t>
            </w:r>
          </w:p>
        </w:tc>
      </w:tr>
    </w:tbl>
    <w:p w:rsidR="00547533" w:rsidRDefault="00C902C8">
      <w:pPr>
        <w:bidi/>
        <w:jc w:val="both"/>
      </w:pPr>
      <w:r>
        <w:rPr>
          <w:rFonts w:cs="Times New Roman"/>
          <w:rtl/>
        </w:rPr>
        <w:t xml:space="preserve">مقدار شاخص </w:t>
      </w:r>
      <w:r>
        <w:t>KMO</w:t>
      </w:r>
      <w:r>
        <w:rPr>
          <w:rFonts w:cs="Times New Roman"/>
          <w:rtl/>
        </w:rPr>
        <w:t xml:space="preserve"> برابر با </w:t>
      </w:r>
      <w:r>
        <w:rPr>
          <w:rtl/>
        </w:rPr>
        <w:t xml:space="preserve">0.921 </w:t>
      </w:r>
      <w:r>
        <w:rPr>
          <w:rFonts w:cs="Times New Roman"/>
          <w:rtl/>
        </w:rPr>
        <w:t>است که نشان‌دهنده کفایت بسیار مناسب حجم نمونه برای انجام تحلیل عاملی است</w:t>
      </w:r>
      <w:r>
        <w:rPr>
          <w:rtl/>
        </w:rPr>
        <w:t xml:space="preserve">. </w:t>
      </w:r>
      <w:r>
        <w:rPr>
          <w:rFonts w:cs="Times New Roman"/>
          <w:rtl/>
        </w:rPr>
        <w:t>همچنین آزمون کرویت بارتلت در سطح خطای کمتر از ۰</w:t>
      </w:r>
      <w:r>
        <w:rPr>
          <w:rFonts w:ascii="Times New Roman" w:eastAsia="Times New Roman" w:hAnsi="Times New Roman" w:cs="Times New Roman"/>
          <w:rtl/>
        </w:rPr>
        <w:t>٫</w:t>
      </w:r>
      <w:r>
        <w:rPr>
          <w:rFonts w:cs="Times New Roman"/>
          <w:rtl/>
        </w:rPr>
        <w:t>۰۵ معنادار است</w:t>
      </w:r>
      <w:r>
        <w:rPr>
          <w:rtl/>
        </w:rPr>
        <w:t xml:space="preserve">. </w:t>
      </w:r>
      <w:r>
        <w:rPr>
          <w:rFonts w:cs="Times New Roman"/>
          <w:rtl/>
        </w:rPr>
        <w:t>این نتیجه نشان می‌دهد همبستگی کافی بین متغیرها وجود دارد و داده‌ها برای اجرای تحلیل عاملی مناسب هستند</w:t>
      </w:r>
      <w:r>
        <w:rPr>
          <w:rtl/>
        </w:rPr>
        <w:t>.</w:t>
      </w:r>
    </w:p>
    <w:p w:rsidR="00402925" w:rsidRDefault="00402925">
      <w:pPr>
        <w:bidi/>
        <w:jc w:val="both"/>
        <w:rPr>
          <w:rFonts w:cs="Times New Roman" w:hint="cs"/>
          <w:b/>
          <w:bCs/>
          <w:rtl/>
        </w:rPr>
      </w:pPr>
    </w:p>
    <w:p w:rsidR="00402925" w:rsidRDefault="00402925" w:rsidP="00402925">
      <w:pPr>
        <w:bidi/>
        <w:jc w:val="both"/>
        <w:rPr>
          <w:rFonts w:cs="Times New Roman" w:hint="cs"/>
          <w:b/>
          <w:bCs/>
          <w:rtl/>
        </w:rPr>
      </w:pPr>
    </w:p>
    <w:p w:rsidR="00402925" w:rsidRDefault="00402925" w:rsidP="00402925">
      <w:pPr>
        <w:bidi/>
        <w:jc w:val="both"/>
        <w:rPr>
          <w:rFonts w:cs="Times New Roman" w:hint="cs"/>
          <w:b/>
          <w:bCs/>
          <w:rtl/>
        </w:rPr>
      </w:pPr>
    </w:p>
    <w:p w:rsidR="00402925" w:rsidRDefault="00402925" w:rsidP="00402925">
      <w:pPr>
        <w:bidi/>
        <w:jc w:val="both"/>
        <w:rPr>
          <w:rFonts w:cs="Times New Roman" w:hint="cs"/>
          <w:b/>
          <w:bCs/>
          <w:rtl/>
        </w:rPr>
      </w:pPr>
    </w:p>
    <w:p w:rsidR="00547533" w:rsidRPr="00402925" w:rsidRDefault="00C902C8" w:rsidP="00402925">
      <w:pPr>
        <w:bidi/>
        <w:jc w:val="both"/>
        <w:rPr>
          <w:b/>
          <w:bCs/>
        </w:rPr>
      </w:pPr>
      <w:r w:rsidRPr="00402925">
        <w:rPr>
          <w:rFonts w:cs="Times New Roman"/>
          <w:b/>
          <w:bCs/>
          <w:rtl/>
        </w:rPr>
        <w:lastRenderedPageBreak/>
        <w:t>تحلیل عاملی اکتشافی</w:t>
      </w:r>
    </w:p>
    <w:p w:rsidR="00547533" w:rsidRDefault="00C902C8" w:rsidP="00402925">
      <w:pPr>
        <w:bidi/>
        <w:jc w:val="center"/>
      </w:pPr>
      <w:r>
        <w:rPr>
          <w:rFonts w:cs="Times New Roman"/>
          <w:rtl/>
        </w:rPr>
        <w:t xml:space="preserve">جدول </w:t>
      </w:r>
      <w:r>
        <w:rPr>
          <w:rtl/>
        </w:rPr>
        <w:t xml:space="preserve">4-5. </w:t>
      </w:r>
      <w:r>
        <w:rPr>
          <w:rFonts w:cs="Times New Roman"/>
          <w:rtl/>
        </w:rPr>
        <w:t>واریانس تبیین‌شده توسط عوامل</w:t>
      </w:r>
    </w:p>
    <w:tbl>
      <w:tblPr>
        <w:tblStyle w:val="a9"/>
        <w:tblW w:w="9350"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80"/>
        <w:gridCol w:w="2186"/>
        <w:gridCol w:w="2885"/>
        <w:gridCol w:w="2999"/>
      </w:tblGrid>
      <w:tr w:rsidR="00547533">
        <w:tc>
          <w:tcPr>
            <w:tcW w:w="1280" w:type="dxa"/>
          </w:tcPr>
          <w:p w:rsidR="00547533" w:rsidRDefault="00C902C8">
            <w:pPr>
              <w:bidi/>
              <w:spacing w:after="160" w:line="259" w:lineRule="auto"/>
              <w:jc w:val="both"/>
            </w:pPr>
            <w:r>
              <w:rPr>
                <w:rFonts w:cs="Times New Roman"/>
                <w:rtl/>
              </w:rPr>
              <w:t>عامل</w:t>
            </w:r>
          </w:p>
        </w:tc>
        <w:tc>
          <w:tcPr>
            <w:tcW w:w="2186" w:type="dxa"/>
          </w:tcPr>
          <w:p w:rsidR="00547533" w:rsidRDefault="00C902C8">
            <w:pPr>
              <w:bidi/>
              <w:spacing w:after="160" w:line="259" w:lineRule="auto"/>
              <w:jc w:val="both"/>
            </w:pPr>
            <w:r>
              <w:rPr>
                <w:rFonts w:cs="Times New Roman"/>
                <w:rtl/>
              </w:rPr>
              <w:t>مقدار ویژه</w:t>
            </w:r>
          </w:p>
        </w:tc>
        <w:tc>
          <w:tcPr>
            <w:tcW w:w="2885" w:type="dxa"/>
          </w:tcPr>
          <w:p w:rsidR="00547533" w:rsidRDefault="00C902C8">
            <w:pPr>
              <w:bidi/>
              <w:spacing w:after="160" w:line="259" w:lineRule="auto"/>
              <w:jc w:val="both"/>
            </w:pPr>
            <w:r>
              <w:rPr>
                <w:rFonts w:cs="Times New Roman"/>
                <w:rtl/>
              </w:rPr>
              <w:t>درصد واریانس</w:t>
            </w:r>
          </w:p>
        </w:tc>
        <w:tc>
          <w:tcPr>
            <w:tcW w:w="2999" w:type="dxa"/>
          </w:tcPr>
          <w:p w:rsidR="00547533" w:rsidRDefault="00C902C8">
            <w:pPr>
              <w:bidi/>
              <w:spacing w:after="160" w:line="259" w:lineRule="auto"/>
              <w:jc w:val="both"/>
            </w:pPr>
            <w:r>
              <w:rPr>
                <w:rFonts w:cs="Times New Roman"/>
                <w:rtl/>
              </w:rPr>
              <w:t>واریانس تجمعی</w:t>
            </w:r>
          </w:p>
        </w:tc>
      </w:tr>
      <w:tr w:rsidR="00547533">
        <w:tc>
          <w:tcPr>
            <w:tcW w:w="1280" w:type="dxa"/>
          </w:tcPr>
          <w:p w:rsidR="00547533" w:rsidRDefault="00C902C8">
            <w:pPr>
              <w:bidi/>
              <w:spacing w:after="160" w:line="259" w:lineRule="auto"/>
              <w:jc w:val="both"/>
            </w:pPr>
            <w:r>
              <w:t>1</w:t>
            </w:r>
          </w:p>
        </w:tc>
        <w:tc>
          <w:tcPr>
            <w:tcW w:w="2186" w:type="dxa"/>
          </w:tcPr>
          <w:p w:rsidR="00547533" w:rsidRDefault="00C902C8">
            <w:pPr>
              <w:bidi/>
              <w:spacing w:after="160" w:line="259" w:lineRule="auto"/>
              <w:jc w:val="both"/>
            </w:pPr>
            <w:r>
              <w:t>9.84</w:t>
            </w:r>
          </w:p>
        </w:tc>
        <w:tc>
          <w:tcPr>
            <w:tcW w:w="2885" w:type="dxa"/>
          </w:tcPr>
          <w:p w:rsidR="00547533" w:rsidRDefault="00C902C8">
            <w:pPr>
              <w:bidi/>
              <w:spacing w:after="160" w:line="259" w:lineRule="auto"/>
              <w:jc w:val="both"/>
            </w:pPr>
            <w:r>
              <w:t>18.6</w:t>
            </w:r>
          </w:p>
        </w:tc>
        <w:tc>
          <w:tcPr>
            <w:tcW w:w="2999" w:type="dxa"/>
          </w:tcPr>
          <w:p w:rsidR="00547533" w:rsidRDefault="00C902C8">
            <w:pPr>
              <w:bidi/>
              <w:spacing w:after="160" w:line="259" w:lineRule="auto"/>
              <w:jc w:val="both"/>
            </w:pPr>
            <w:r>
              <w:t>18.6</w:t>
            </w:r>
          </w:p>
        </w:tc>
      </w:tr>
      <w:tr w:rsidR="00547533">
        <w:tc>
          <w:tcPr>
            <w:tcW w:w="1280" w:type="dxa"/>
          </w:tcPr>
          <w:p w:rsidR="00547533" w:rsidRDefault="00C902C8">
            <w:pPr>
              <w:bidi/>
              <w:spacing w:after="160" w:line="259" w:lineRule="auto"/>
              <w:jc w:val="both"/>
            </w:pPr>
            <w:r>
              <w:t>2</w:t>
            </w:r>
          </w:p>
        </w:tc>
        <w:tc>
          <w:tcPr>
            <w:tcW w:w="2186" w:type="dxa"/>
          </w:tcPr>
          <w:p w:rsidR="00547533" w:rsidRDefault="00C902C8">
            <w:pPr>
              <w:bidi/>
              <w:spacing w:after="160" w:line="259" w:lineRule="auto"/>
              <w:jc w:val="both"/>
            </w:pPr>
            <w:r>
              <w:t>6.73</w:t>
            </w:r>
          </w:p>
        </w:tc>
        <w:tc>
          <w:tcPr>
            <w:tcW w:w="2885" w:type="dxa"/>
          </w:tcPr>
          <w:p w:rsidR="00547533" w:rsidRDefault="00C902C8">
            <w:pPr>
              <w:bidi/>
              <w:spacing w:after="160" w:line="259" w:lineRule="auto"/>
              <w:jc w:val="both"/>
            </w:pPr>
            <w:r>
              <w:t>12.7</w:t>
            </w:r>
          </w:p>
        </w:tc>
        <w:tc>
          <w:tcPr>
            <w:tcW w:w="2999" w:type="dxa"/>
          </w:tcPr>
          <w:p w:rsidR="00547533" w:rsidRDefault="00C902C8">
            <w:pPr>
              <w:bidi/>
              <w:spacing w:after="160" w:line="259" w:lineRule="auto"/>
              <w:jc w:val="both"/>
            </w:pPr>
            <w:r>
              <w:t>31.3</w:t>
            </w:r>
          </w:p>
        </w:tc>
      </w:tr>
      <w:tr w:rsidR="00547533">
        <w:tc>
          <w:tcPr>
            <w:tcW w:w="1280" w:type="dxa"/>
          </w:tcPr>
          <w:p w:rsidR="00547533" w:rsidRDefault="00C902C8">
            <w:pPr>
              <w:bidi/>
              <w:spacing w:after="160" w:line="259" w:lineRule="auto"/>
              <w:jc w:val="both"/>
            </w:pPr>
            <w:r>
              <w:t>3</w:t>
            </w:r>
          </w:p>
        </w:tc>
        <w:tc>
          <w:tcPr>
            <w:tcW w:w="2186" w:type="dxa"/>
          </w:tcPr>
          <w:p w:rsidR="00547533" w:rsidRDefault="00C902C8">
            <w:pPr>
              <w:bidi/>
              <w:spacing w:after="160" w:line="259" w:lineRule="auto"/>
              <w:jc w:val="both"/>
            </w:pPr>
            <w:r>
              <w:t>5.41</w:t>
            </w:r>
          </w:p>
        </w:tc>
        <w:tc>
          <w:tcPr>
            <w:tcW w:w="2885" w:type="dxa"/>
          </w:tcPr>
          <w:p w:rsidR="00547533" w:rsidRDefault="00C902C8">
            <w:pPr>
              <w:bidi/>
              <w:spacing w:after="160" w:line="259" w:lineRule="auto"/>
              <w:jc w:val="both"/>
            </w:pPr>
            <w:r>
              <w:t>10.2</w:t>
            </w:r>
          </w:p>
        </w:tc>
        <w:tc>
          <w:tcPr>
            <w:tcW w:w="2999" w:type="dxa"/>
          </w:tcPr>
          <w:p w:rsidR="00547533" w:rsidRDefault="00C902C8">
            <w:pPr>
              <w:bidi/>
              <w:spacing w:after="160" w:line="259" w:lineRule="auto"/>
              <w:jc w:val="both"/>
            </w:pPr>
            <w:r>
              <w:t>41.5</w:t>
            </w:r>
          </w:p>
        </w:tc>
      </w:tr>
      <w:tr w:rsidR="00547533">
        <w:tc>
          <w:tcPr>
            <w:tcW w:w="1280" w:type="dxa"/>
          </w:tcPr>
          <w:p w:rsidR="00547533" w:rsidRDefault="00C902C8">
            <w:pPr>
              <w:bidi/>
              <w:spacing w:after="160" w:line="259" w:lineRule="auto"/>
              <w:jc w:val="both"/>
            </w:pPr>
            <w:r>
              <w:t>4</w:t>
            </w:r>
          </w:p>
        </w:tc>
        <w:tc>
          <w:tcPr>
            <w:tcW w:w="2186" w:type="dxa"/>
          </w:tcPr>
          <w:p w:rsidR="00547533" w:rsidRDefault="00C902C8">
            <w:pPr>
              <w:bidi/>
              <w:spacing w:after="160" w:line="259" w:lineRule="auto"/>
              <w:jc w:val="both"/>
            </w:pPr>
            <w:r>
              <w:t>4.88</w:t>
            </w:r>
          </w:p>
        </w:tc>
        <w:tc>
          <w:tcPr>
            <w:tcW w:w="2885" w:type="dxa"/>
          </w:tcPr>
          <w:p w:rsidR="00547533" w:rsidRDefault="00C902C8">
            <w:pPr>
              <w:bidi/>
              <w:spacing w:after="160" w:line="259" w:lineRule="auto"/>
              <w:jc w:val="both"/>
            </w:pPr>
            <w:r>
              <w:t>9.2</w:t>
            </w:r>
          </w:p>
        </w:tc>
        <w:tc>
          <w:tcPr>
            <w:tcW w:w="2999" w:type="dxa"/>
          </w:tcPr>
          <w:p w:rsidR="00547533" w:rsidRDefault="00C902C8">
            <w:pPr>
              <w:bidi/>
              <w:spacing w:after="160" w:line="259" w:lineRule="auto"/>
              <w:jc w:val="both"/>
            </w:pPr>
            <w:r>
              <w:t>50.7</w:t>
            </w:r>
          </w:p>
        </w:tc>
      </w:tr>
      <w:tr w:rsidR="00547533">
        <w:tc>
          <w:tcPr>
            <w:tcW w:w="1280" w:type="dxa"/>
          </w:tcPr>
          <w:p w:rsidR="00547533" w:rsidRDefault="00C902C8">
            <w:pPr>
              <w:bidi/>
              <w:spacing w:after="160" w:line="259" w:lineRule="auto"/>
              <w:jc w:val="both"/>
            </w:pPr>
            <w:r>
              <w:t>5</w:t>
            </w:r>
          </w:p>
        </w:tc>
        <w:tc>
          <w:tcPr>
            <w:tcW w:w="2186" w:type="dxa"/>
          </w:tcPr>
          <w:p w:rsidR="00547533" w:rsidRDefault="00C902C8">
            <w:pPr>
              <w:bidi/>
              <w:spacing w:after="160" w:line="259" w:lineRule="auto"/>
              <w:jc w:val="both"/>
            </w:pPr>
            <w:r>
              <w:t>4.12</w:t>
            </w:r>
          </w:p>
        </w:tc>
        <w:tc>
          <w:tcPr>
            <w:tcW w:w="2885" w:type="dxa"/>
          </w:tcPr>
          <w:p w:rsidR="00547533" w:rsidRDefault="00C902C8">
            <w:pPr>
              <w:bidi/>
              <w:spacing w:after="160" w:line="259" w:lineRule="auto"/>
              <w:jc w:val="both"/>
            </w:pPr>
            <w:r>
              <w:t>7.8</w:t>
            </w:r>
          </w:p>
        </w:tc>
        <w:tc>
          <w:tcPr>
            <w:tcW w:w="2999" w:type="dxa"/>
          </w:tcPr>
          <w:p w:rsidR="00547533" w:rsidRDefault="00C902C8">
            <w:pPr>
              <w:bidi/>
              <w:spacing w:after="160" w:line="259" w:lineRule="auto"/>
              <w:jc w:val="both"/>
            </w:pPr>
            <w:r>
              <w:t>58.5</w:t>
            </w:r>
          </w:p>
        </w:tc>
      </w:tr>
      <w:tr w:rsidR="00547533">
        <w:tc>
          <w:tcPr>
            <w:tcW w:w="1280" w:type="dxa"/>
          </w:tcPr>
          <w:p w:rsidR="00547533" w:rsidRDefault="00C902C8">
            <w:pPr>
              <w:bidi/>
              <w:spacing w:after="160" w:line="259" w:lineRule="auto"/>
              <w:jc w:val="both"/>
            </w:pPr>
            <w:r>
              <w:t>6</w:t>
            </w:r>
          </w:p>
        </w:tc>
        <w:tc>
          <w:tcPr>
            <w:tcW w:w="2186" w:type="dxa"/>
          </w:tcPr>
          <w:p w:rsidR="00547533" w:rsidRDefault="00C902C8">
            <w:pPr>
              <w:bidi/>
              <w:spacing w:after="160" w:line="259" w:lineRule="auto"/>
              <w:jc w:val="both"/>
            </w:pPr>
            <w:r>
              <w:t>3.66</w:t>
            </w:r>
          </w:p>
        </w:tc>
        <w:tc>
          <w:tcPr>
            <w:tcW w:w="2885" w:type="dxa"/>
          </w:tcPr>
          <w:p w:rsidR="00547533" w:rsidRDefault="00C902C8">
            <w:pPr>
              <w:bidi/>
              <w:spacing w:after="160" w:line="259" w:lineRule="auto"/>
              <w:jc w:val="both"/>
            </w:pPr>
            <w:r>
              <w:t>6.9</w:t>
            </w:r>
          </w:p>
        </w:tc>
        <w:tc>
          <w:tcPr>
            <w:tcW w:w="2999" w:type="dxa"/>
          </w:tcPr>
          <w:p w:rsidR="00547533" w:rsidRDefault="00C902C8">
            <w:pPr>
              <w:bidi/>
              <w:spacing w:after="160" w:line="259" w:lineRule="auto"/>
              <w:jc w:val="both"/>
            </w:pPr>
            <w:r>
              <w:t>65.4</w:t>
            </w:r>
          </w:p>
        </w:tc>
      </w:tr>
      <w:tr w:rsidR="00547533">
        <w:tc>
          <w:tcPr>
            <w:tcW w:w="1280" w:type="dxa"/>
          </w:tcPr>
          <w:p w:rsidR="00547533" w:rsidRDefault="00C902C8">
            <w:pPr>
              <w:bidi/>
              <w:spacing w:after="160" w:line="259" w:lineRule="auto"/>
              <w:jc w:val="both"/>
            </w:pPr>
            <w:r>
              <w:t>7</w:t>
            </w:r>
          </w:p>
        </w:tc>
        <w:tc>
          <w:tcPr>
            <w:tcW w:w="2186" w:type="dxa"/>
          </w:tcPr>
          <w:p w:rsidR="00547533" w:rsidRDefault="00C902C8">
            <w:pPr>
              <w:bidi/>
              <w:spacing w:after="160" w:line="259" w:lineRule="auto"/>
              <w:jc w:val="both"/>
            </w:pPr>
            <w:r>
              <w:t>3.21</w:t>
            </w:r>
          </w:p>
        </w:tc>
        <w:tc>
          <w:tcPr>
            <w:tcW w:w="2885" w:type="dxa"/>
          </w:tcPr>
          <w:p w:rsidR="00547533" w:rsidRDefault="00C902C8">
            <w:pPr>
              <w:bidi/>
              <w:spacing w:after="160" w:line="259" w:lineRule="auto"/>
              <w:jc w:val="both"/>
            </w:pPr>
            <w:r>
              <w:t>6.1</w:t>
            </w:r>
          </w:p>
        </w:tc>
        <w:tc>
          <w:tcPr>
            <w:tcW w:w="2999" w:type="dxa"/>
          </w:tcPr>
          <w:p w:rsidR="00547533" w:rsidRDefault="00C902C8">
            <w:pPr>
              <w:bidi/>
              <w:spacing w:after="160" w:line="259" w:lineRule="auto"/>
              <w:jc w:val="both"/>
            </w:pPr>
            <w:r>
              <w:t>71.5</w:t>
            </w:r>
          </w:p>
        </w:tc>
      </w:tr>
      <w:tr w:rsidR="00547533">
        <w:tc>
          <w:tcPr>
            <w:tcW w:w="1280" w:type="dxa"/>
          </w:tcPr>
          <w:p w:rsidR="00547533" w:rsidRDefault="00C902C8">
            <w:pPr>
              <w:bidi/>
              <w:spacing w:after="160" w:line="259" w:lineRule="auto"/>
              <w:jc w:val="both"/>
            </w:pPr>
            <w:r>
              <w:t>8</w:t>
            </w:r>
          </w:p>
        </w:tc>
        <w:tc>
          <w:tcPr>
            <w:tcW w:w="2186" w:type="dxa"/>
          </w:tcPr>
          <w:p w:rsidR="00547533" w:rsidRDefault="00C902C8">
            <w:pPr>
              <w:bidi/>
              <w:spacing w:after="160" w:line="259" w:lineRule="auto"/>
              <w:jc w:val="both"/>
            </w:pPr>
            <w:r>
              <w:t>2.74</w:t>
            </w:r>
          </w:p>
        </w:tc>
        <w:tc>
          <w:tcPr>
            <w:tcW w:w="2885" w:type="dxa"/>
          </w:tcPr>
          <w:p w:rsidR="00547533" w:rsidRDefault="00C902C8">
            <w:pPr>
              <w:bidi/>
              <w:spacing w:after="160" w:line="259" w:lineRule="auto"/>
              <w:jc w:val="both"/>
            </w:pPr>
            <w:r>
              <w:t>5.2</w:t>
            </w:r>
          </w:p>
        </w:tc>
        <w:tc>
          <w:tcPr>
            <w:tcW w:w="2999" w:type="dxa"/>
          </w:tcPr>
          <w:p w:rsidR="00547533" w:rsidRDefault="00C902C8">
            <w:pPr>
              <w:bidi/>
              <w:spacing w:after="160" w:line="259" w:lineRule="auto"/>
              <w:jc w:val="both"/>
            </w:pPr>
            <w:r>
              <w:t>76.7</w:t>
            </w:r>
          </w:p>
        </w:tc>
      </w:tr>
      <w:tr w:rsidR="00547533">
        <w:tc>
          <w:tcPr>
            <w:tcW w:w="1280" w:type="dxa"/>
          </w:tcPr>
          <w:p w:rsidR="00547533" w:rsidRDefault="00C902C8">
            <w:pPr>
              <w:bidi/>
              <w:spacing w:after="160" w:line="259" w:lineRule="auto"/>
              <w:jc w:val="both"/>
            </w:pPr>
            <w:r>
              <w:t>9</w:t>
            </w:r>
          </w:p>
        </w:tc>
        <w:tc>
          <w:tcPr>
            <w:tcW w:w="2186" w:type="dxa"/>
          </w:tcPr>
          <w:p w:rsidR="00547533" w:rsidRDefault="00C902C8">
            <w:pPr>
              <w:bidi/>
              <w:spacing w:after="160" w:line="259" w:lineRule="auto"/>
              <w:jc w:val="both"/>
            </w:pPr>
            <w:r>
              <w:t>2.31</w:t>
            </w:r>
          </w:p>
        </w:tc>
        <w:tc>
          <w:tcPr>
            <w:tcW w:w="2885" w:type="dxa"/>
          </w:tcPr>
          <w:p w:rsidR="00547533" w:rsidRDefault="00C902C8">
            <w:pPr>
              <w:bidi/>
              <w:spacing w:after="160" w:line="259" w:lineRule="auto"/>
              <w:jc w:val="both"/>
            </w:pPr>
            <w:r>
              <w:t>4.4</w:t>
            </w:r>
          </w:p>
        </w:tc>
        <w:tc>
          <w:tcPr>
            <w:tcW w:w="2999" w:type="dxa"/>
          </w:tcPr>
          <w:p w:rsidR="00547533" w:rsidRDefault="00C902C8">
            <w:pPr>
              <w:bidi/>
              <w:spacing w:after="160" w:line="259" w:lineRule="auto"/>
              <w:jc w:val="both"/>
            </w:pPr>
            <w:r>
              <w:t>81.1</w:t>
            </w:r>
          </w:p>
        </w:tc>
      </w:tr>
      <w:tr w:rsidR="00547533">
        <w:tc>
          <w:tcPr>
            <w:tcW w:w="1280" w:type="dxa"/>
          </w:tcPr>
          <w:p w:rsidR="00547533" w:rsidRDefault="00C902C8">
            <w:pPr>
              <w:bidi/>
              <w:spacing w:after="160" w:line="259" w:lineRule="auto"/>
              <w:jc w:val="both"/>
            </w:pPr>
            <w:r>
              <w:t>10</w:t>
            </w:r>
          </w:p>
        </w:tc>
        <w:tc>
          <w:tcPr>
            <w:tcW w:w="2186" w:type="dxa"/>
          </w:tcPr>
          <w:p w:rsidR="00547533" w:rsidRDefault="00C902C8">
            <w:pPr>
              <w:bidi/>
              <w:spacing w:after="160" w:line="259" w:lineRule="auto"/>
              <w:jc w:val="both"/>
            </w:pPr>
            <w:r>
              <w:t>1.94</w:t>
            </w:r>
          </w:p>
        </w:tc>
        <w:tc>
          <w:tcPr>
            <w:tcW w:w="2885" w:type="dxa"/>
          </w:tcPr>
          <w:p w:rsidR="00547533" w:rsidRDefault="00C902C8">
            <w:pPr>
              <w:bidi/>
              <w:spacing w:after="160" w:line="259" w:lineRule="auto"/>
              <w:jc w:val="both"/>
            </w:pPr>
            <w:r>
              <w:t>3.7</w:t>
            </w:r>
          </w:p>
        </w:tc>
        <w:tc>
          <w:tcPr>
            <w:tcW w:w="2999" w:type="dxa"/>
          </w:tcPr>
          <w:p w:rsidR="00547533" w:rsidRDefault="00C902C8">
            <w:pPr>
              <w:bidi/>
              <w:spacing w:after="160" w:line="259" w:lineRule="auto"/>
              <w:jc w:val="both"/>
            </w:pPr>
            <w:r>
              <w:t>84.8</w:t>
            </w:r>
          </w:p>
        </w:tc>
      </w:tr>
    </w:tbl>
    <w:p w:rsidR="00547533" w:rsidRDefault="00C902C8">
      <w:pPr>
        <w:bidi/>
        <w:jc w:val="both"/>
      </w:pPr>
      <w:r>
        <w:rPr>
          <w:rFonts w:cs="Times New Roman"/>
          <w:rtl/>
        </w:rPr>
        <w:t>نتایج تحلیل عاملی نشان می‌دهد که ۱۰ عامل اصلی استخراج شده‌اند که در مجموع ۸۴</w:t>
      </w:r>
      <w:r>
        <w:rPr>
          <w:rFonts w:ascii="Times New Roman" w:eastAsia="Times New Roman" w:hAnsi="Times New Roman" w:cs="Times New Roman"/>
          <w:rtl/>
        </w:rPr>
        <w:t>٫</w:t>
      </w:r>
      <w:r>
        <w:rPr>
          <w:rFonts w:cs="Times New Roman"/>
          <w:rtl/>
        </w:rPr>
        <w:t>۸ درصد از واریانس کل متغیرها را تبیین می‌کنند</w:t>
      </w:r>
      <w:r>
        <w:rPr>
          <w:rtl/>
        </w:rPr>
        <w:t xml:space="preserve">. </w:t>
      </w:r>
      <w:r>
        <w:rPr>
          <w:rFonts w:cs="Times New Roman"/>
          <w:rtl/>
        </w:rPr>
        <w:t>این مقدار نشان‌دهنده قدرت تبیین بسیار مناسب مدل اندازه‌گیری است</w:t>
      </w:r>
      <w:r>
        <w:rPr>
          <w:rtl/>
        </w:rPr>
        <w:t xml:space="preserve">. </w:t>
      </w:r>
      <w:r>
        <w:rPr>
          <w:rFonts w:cs="Times New Roman"/>
          <w:rtl/>
        </w:rPr>
        <w:t>عامل اول با تبیین ۱۸</w:t>
      </w:r>
      <w:r>
        <w:rPr>
          <w:rFonts w:ascii="Times New Roman" w:eastAsia="Times New Roman" w:hAnsi="Times New Roman" w:cs="Times New Roman"/>
          <w:rtl/>
        </w:rPr>
        <w:t>٫</w:t>
      </w:r>
      <w:r>
        <w:rPr>
          <w:rFonts w:cs="Times New Roman"/>
          <w:rtl/>
        </w:rPr>
        <w:t>۶ درصد بیشترین سهم را در توضیح واریانس داده‌ها دارد</w:t>
      </w:r>
      <w:r>
        <w:rPr>
          <w:rtl/>
        </w:rPr>
        <w:t>.</w:t>
      </w:r>
    </w:p>
    <w:p w:rsidR="00547533" w:rsidRDefault="00C902C8" w:rsidP="00402925">
      <w:pPr>
        <w:bidi/>
        <w:jc w:val="center"/>
      </w:pPr>
      <w:r>
        <w:rPr>
          <w:rFonts w:cs="Times New Roman"/>
          <w:rtl/>
        </w:rPr>
        <w:t xml:space="preserve">جدول </w:t>
      </w:r>
      <w:r>
        <w:rPr>
          <w:rtl/>
        </w:rPr>
        <w:t xml:space="preserve">4-6. </w:t>
      </w:r>
      <w:r>
        <w:rPr>
          <w:rFonts w:cs="Times New Roman"/>
          <w:rtl/>
        </w:rPr>
        <w:t xml:space="preserve">نتایج تحلیل عاملی تأییدی </w:t>
      </w:r>
      <w:r>
        <w:rPr>
          <w:rtl/>
        </w:rPr>
        <w:t>(</w:t>
      </w:r>
      <w:r>
        <w:t>CFA</w:t>
      </w:r>
      <w:r>
        <w:rPr>
          <w:rtl/>
        </w:rPr>
        <w:t>)</w:t>
      </w:r>
    </w:p>
    <w:tbl>
      <w:tblPr>
        <w:tblStyle w:val="aa"/>
        <w:tblW w:w="9350"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785"/>
        <w:gridCol w:w="1148"/>
        <w:gridCol w:w="2425"/>
        <w:gridCol w:w="1070"/>
        <w:gridCol w:w="1922"/>
      </w:tblGrid>
      <w:tr w:rsidR="00547533">
        <w:tc>
          <w:tcPr>
            <w:tcW w:w="2785" w:type="dxa"/>
          </w:tcPr>
          <w:p w:rsidR="00547533" w:rsidRDefault="00C902C8">
            <w:pPr>
              <w:bidi/>
              <w:jc w:val="both"/>
            </w:pPr>
            <w:r>
              <w:rPr>
                <w:rFonts w:cs="Times New Roman"/>
                <w:rtl/>
              </w:rPr>
              <w:t>سازه</w:t>
            </w:r>
          </w:p>
        </w:tc>
        <w:tc>
          <w:tcPr>
            <w:tcW w:w="1148" w:type="dxa"/>
          </w:tcPr>
          <w:p w:rsidR="00547533" w:rsidRDefault="00C902C8">
            <w:pPr>
              <w:bidi/>
              <w:jc w:val="both"/>
            </w:pPr>
            <w:r>
              <w:rPr>
                <w:rFonts w:cs="Times New Roman"/>
                <w:rtl/>
              </w:rPr>
              <w:t>گویه</w:t>
            </w:r>
          </w:p>
        </w:tc>
        <w:tc>
          <w:tcPr>
            <w:tcW w:w="2425" w:type="dxa"/>
          </w:tcPr>
          <w:p w:rsidR="00547533" w:rsidRDefault="00C902C8">
            <w:pPr>
              <w:bidi/>
              <w:jc w:val="both"/>
            </w:pPr>
            <w:r>
              <w:rPr>
                <w:rFonts w:cs="Times New Roman"/>
                <w:rtl/>
              </w:rPr>
              <w:t>بار عاملی استاندارد</w:t>
            </w:r>
          </w:p>
        </w:tc>
        <w:tc>
          <w:tcPr>
            <w:tcW w:w="1070" w:type="dxa"/>
          </w:tcPr>
          <w:p w:rsidR="00547533" w:rsidRDefault="00C902C8">
            <w:pPr>
              <w:bidi/>
              <w:jc w:val="both"/>
            </w:pPr>
            <w:r>
              <w:rPr>
                <w:rFonts w:cs="Times New Roman"/>
                <w:rtl/>
              </w:rPr>
              <w:t xml:space="preserve">آماره </w:t>
            </w:r>
            <w:r>
              <w:t>t</w:t>
            </w:r>
          </w:p>
        </w:tc>
        <w:tc>
          <w:tcPr>
            <w:tcW w:w="1922" w:type="dxa"/>
          </w:tcPr>
          <w:p w:rsidR="00547533" w:rsidRDefault="00C902C8">
            <w:pPr>
              <w:bidi/>
              <w:jc w:val="both"/>
            </w:pPr>
            <w:r>
              <w:rPr>
                <w:rFonts w:cs="Times New Roman"/>
                <w:rtl/>
              </w:rPr>
              <w:t>سطح معناداری</w:t>
            </w:r>
          </w:p>
        </w:tc>
      </w:tr>
      <w:tr w:rsidR="00547533">
        <w:tc>
          <w:tcPr>
            <w:tcW w:w="2785" w:type="dxa"/>
          </w:tcPr>
          <w:p w:rsidR="00547533" w:rsidRDefault="00C902C8">
            <w:pPr>
              <w:bidi/>
              <w:jc w:val="both"/>
            </w:pPr>
            <w:r>
              <w:rPr>
                <w:rFonts w:cs="Times New Roman"/>
                <w:rtl/>
              </w:rPr>
              <w:t>زیرساخت داده</w:t>
            </w:r>
          </w:p>
        </w:tc>
        <w:tc>
          <w:tcPr>
            <w:tcW w:w="1148" w:type="dxa"/>
          </w:tcPr>
          <w:p w:rsidR="00547533" w:rsidRDefault="00C902C8">
            <w:pPr>
              <w:bidi/>
              <w:jc w:val="both"/>
            </w:pPr>
            <w:r>
              <w:t>INF1</w:t>
            </w:r>
          </w:p>
        </w:tc>
        <w:tc>
          <w:tcPr>
            <w:tcW w:w="2425" w:type="dxa"/>
          </w:tcPr>
          <w:p w:rsidR="00547533" w:rsidRDefault="00C902C8">
            <w:pPr>
              <w:bidi/>
              <w:jc w:val="both"/>
            </w:pPr>
            <w:r>
              <w:t>0.78</w:t>
            </w:r>
          </w:p>
        </w:tc>
        <w:tc>
          <w:tcPr>
            <w:tcW w:w="1070" w:type="dxa"/>
          </w:tcPr>
          <w:p w:rsidR="00547533" w:rsidRDefault="00C902C8">
            <w:pPr>
              <w:bidi/>
              <w:jc w:val="both"/>
            </w:pPr>
            <w:r>
              <w:t>14.26</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INF2</w:t>
            </w:r>
          </w:p>
        </w:tc>
        <w:tc>
          <w:tcPr>
            <w:tcW w:w="2425" w:type="dxa"/>
          </w:tcPr>
          <w:p w:rsidR="00547533" w:rsidRDefault="00C902C8">
            <w:pPr>
              <w:bidi/>
              <w:jc w:val="both"/>
            </w:pPr>
            <w:r>
              <w:t>0.81</w:t>
            </w:r>
          </w:p>
        </w:tc>
        <w:tc>
          <w:tcPr>
            <w:tcW w:w="1070" w:type="dxa"/>
          </w:tcPr>
          <w:p w:rsidR="00547533" w:rsidRDefault="00C902C8">
            <w:pPr>
              <w:bidi/>
              <w:jc w:val="both"/>
            </w:pPr>
            <w:r>
              <w:t>15.73</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INF3</w:t>
            </w:r>
          </w:p>
        </w:tc>
        <w:tc>
          <w:tcPr>
            <w:tcW w:w="2425" w:type="dxa"/>
          </w:tcPr>
          <w:p w:rsidR="00547533" w:rsidRDefault="00C902C8">
            <w:pPr>
              <w:bidi/>
              <w:jc w:val="both"/>
            </w:pPr>
            <w:r>
              <w:t>0.83</w:t>
            </w:r>
          </w:p>
        </w:tc>
        <w:tc>
          <w:tcPr>
            <w:tcW w:w="1070" w:type="dxa"/>
          </w:tcPr>
          <w:p w:rsidR="00547533" w:rsidRDefault="00C902C8">
            <w:pPr>
              <w:bidi/>
              <w:jc w:val="both"/>
            </w:pPr>
            <w:r>
              <w:t>16.11</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INF4</w:t>
            </w:r>
          </w:p>
        </w:tc>
        <w:tc>
          <w:tcPr>
            <w:tcW w:w="2425" w:type="dxa"/>
          </w:tcPr>
          <w:p w:rsidR="00547533" w:rsidRDefault="00C902C8">
            <w:pPr>
              <w:bidi/>
              <w:jc w:val="both"/>
            </w:pPr>
            <w:r>
              <w:t>0.79</w:t>
            </w:r>
          </w:p>
        </w:tc>
        <w:tc>
          <w:tcPr>
            <w:tcW w:w="1070" w:type="dxa"/>
          </w:tcPr>
          <w:p w:rsidR="00547533" w:rsidRDefault="00C902C8">
            <w:pPr>
              <w:bidi/>
              <w:jc w:val="both"/>
            </w:pPr>
            <w:r>
              <w:t>14.92</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INF5</w:t>
            </w:r>
          </w:p>
        </w:tc>
        <w:tc>
          <w:tcPr>
            <w:tcW w:w="2425" w:type="dxa"/>
          </w:tcPr>
          <w:p w:rsidR="00547533" w:rsidRDefault="00C902C8">
            <w:pPr>
              <w:bidi/>
              <w:jc w:val="both"/>
            </w:pPr>
            <w:r>
              <w:t>0.76</w:t>
            </w:r>
          </w:p>
        </w:tc>
        <w:tc>
          <w:tcPr>
            <w:tcW w:w="1070" w:type="dxa"/>
          </w:tcPr>
          <w:p w:rsidR="00547533" w:rsidRDefault="00C902C8">
            <w:pPr>
              <w:bidi/>
              <w:jc w:val="both"/>
            </w:pPr>
            <w:r>
              <w:t>13.84</w:t>
            </w:r>
          </w:p>
        </w:tc>
        <w:tc>
          <w:tcPr>
            <w:tcW w:w="1922" w:type="dxa"/>
          </w:tcPr>
          <w:p w:rsidR="00547533" w:rsidRDefault="00C902C8">
            <w:pPr>
              <w:bidi/>
              <w:jc w:val="both"/>
            </w:pPr>
            <w:r>
              <w:t>0.000</w:t>
            </w:r>
          </w:p>
        </w:tc>
      </w:tr>
      <w:tr w:rsidR="00547533">
        <w:tc>
          <w:tcPr>
            <w:tcW w:w="2785" w:type="dxa"/>
          </w:tcPr>
          <w:p w:rsidR="00547533" w:rsidRDefault="00C902C8">
            <w:pPr>
              <w:bidi/>
              <w:jc w:val="both"/>
            </w:pPr>
            <w:r>
              <w:rPr>
                <w:rFonts w:cs="Times New Roman"/>
                <w:rtl/>
              </w:rPr>
              <w:t>قابلیت‌های تحلیلی</w:t>
            </w:r>
          </w:p>
        </w:tc>
        <w:tc>
          <w:tcPr>
            <w:tcW w:w="1148" w:type="dxa"/>
          </w:tcPr>
          <w:p w:rsidR="00547533" w:rsidRDefault="00C902C8">
            <w:pPr>
              <w:bidi/>
              <w:jc w:val="both"/>
            </w:pPr>
            <w:r>
              <w:t>ANA1</w:t>
            </w:r>
          </w:p>
        </w:tc>
        <w:tc>
          <w:tcPr>
            <w:tcW w:w="2425" w:type="dxa"/>
          </w:tcPr>
          <w:p w:rsidR="00547533" w:rsidRDefault="00C902C8">
            <w:pPr>
              <w:bidi/>
              <w:jc w:val="both"/>
            </w:pPr>
            <w:r>
              <w:t>0.84</w:t>
            </w:r>
          </w:p>
        </w:tc>
        <w:tc>
          <w:tcPr>
            <w:tcW w:w="1070" w:type="dxa"/>
          </w:tcPr>
          <w:p w:rsidR="00547533" w:rsidRDefault="00C902C8">
            <w:pPr>
              <w:bidi/>
              <w:jc w:val="both"/>
            </w:pPr>
            <w:r>
              <w:t>17.92</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ANA2</w:t>
            </w:r>
          </w:p>
        </w:tc>
        <w:tc>
          <w:tcPr>
            <w:tcW w:w="2425" w:type="dxa"/>
          </w:tcPr>
          <w:p w:rsidR="00547533" w:rsidRDefault="00C902C8">
            <w:pPr>
              <w:bidi/>
              <w:jc w:val="both"/>
            </w:pPr>
            <w:r>
              <w:t>0.87</w:t>
            </w:r>
          </w:p>
        </w:tc>
        <w:tc>
          <w:tcPr>
            <w:tcW w:w="1070" w:type="dxa"/>
          </w:tcPr>
          <w:p w:rsidR="00547533" w:rsidRDefault="00C902C8">
            <w:pPr>
              <w:bidi/>
              <w:jc w:val="both"/>
            </w:pPr>
            <w:r>
              <w:t>18.63</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ANA3</w:t>
            </w:r>
          </w:p>
        </w:tc>
        <w:tc>
          <w:tcPr>
            <w:tcW w:w="2425" w:type="dxa"/>
          </w:tcPr>
          <w:p w:rsidR="00547533" w:rsidRDefault="00C902C8">
            <w:pPr>
              <w:bidi/>
              <w:jc w:val="both"/>
            </w:pPr>
            <w:r>
              <w:t>0.85</w:t>
            </w:r>
          </w:p>
        </w:tc>
        <w:tc>
          <w:tcPr>
            <w:tcW w:w="1070" w:type="dxa"/>
          </w:tcPr>
          <w:p w:rsidR="00547533" w:rsidRDefault="00C902C8">
            <w:pPr>
              <w:bidi/>
              <w:jc w:val="both"/>
            </w:pPr>
            <w:r>
              <w:t>17.41</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ANA4</w:t>
            </w:r>
          </w:p>
        </w:tc>
        <w:tc>
          <w:tcPr>
            <w:tcW w:w="2425" w:type="dxa"/>
          </w:tcPr>
          <w:p w:rsidR="00547533" w:rsidRDefault="00C902C8">
            <w:pPr>
              <w:bidi/>
              <w:jc w:val="both"/>
            </w:pPr>
            <w:r>
              <w:t>0.82</w:t>
            </w:r>
          </w:p>
        </w:tc>
        <w:tc>
          <w:tcPr>
            <w:tcW w:w="1070" w:type="dxa"/>
          </w:tcPr>
          <w:p w:rsidR="00547533" w:rsidRDefault="00C902C8">
            <w:pPr>
              <w:bidi/>
              <w:jc w:val="both"/>
            </w:pPr>
            <w:r>
              <w:t>16.78</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ANA5</w:t>
            </w:r>
          </w:p>
        </w:tc>
        <w:tc>
          <w:tcPr>
            <w:tcW w:w="2425" w:type="dxa"/>
          </w:tcPr>
          <w:p w:rsidR="00547533" w:rsidRDefault="00C902C8">
            <w:pPr>
              <w:bidi/>
              <w:jc w:val="both"/>
            </w:pPr>
            <w:r>
              <w:t>0.80</w:t>
            </w:r>
          </w:p>
        </w:tc>
        <w:tc>
          <w:tcPr>
            <w:tcW w:w="1070" w:type="dxa"/>
          </w:tcPr>
          <w:p w:rsidR="00547533" w:rsidRDefault="00C902C8">
            <w:pPr>
              <w:bidi/>
              <w:jc w:val="both"/>
            </w:pPr>
            <w:r>
              <w:t>15.93</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ANA6</w:t>
            </w:r>
          </w:p>
        </w:tc>
        <w:tc>
          <w:tcPr>
            <w:tcW w:w="2425" w:type="dxa"/>
          </w:tcPr>
          <w:p w:rsidR="00547533" w:rsidRDefault="00C902C8">
            <w:pPr>
              <w:bidi/>
              <w:jc w:val="both"/>
            </w:pPr>
            <w:r>
              <w:t>0.83</w:t>
            </w:r>
          </w:p>
        </w:tc>
        <w:tc>
          <w:tcPr>
            <w:tcW w:w="1070" w:type="dxa"/>
          </w:tcPr>
          <w:p w:rsidR="00547533" w:rsidRDefault="00C902C8">
            <w:pPr>
              <w:bidi/>
              <w:jc w:val="both"/>
            </w:pPr>
            <w:r>
              <w:t>16.85</w:t>
            </w:r>
          </w:p>
        </w:tc>
        <w:tc>
          <w:tcPr>
            <w:tcW w:w="1922" w:type="dxa"/>
          </w:tcPr>
          <w:p w:rsidR="00547533" w:rsidRDefault="00C902C8">
            <w:pPr>
              <w:bidi/>
              <w:jc w:val="both"/>
            </w:pPr>
            <w:r>
              <w:t>0.000</w:t>
            </w:r>
          </w:p>
        </w:tc>
      </w:tr>
      <w:tr w:rsidR="00547533">
        <w:tc>
          <w:tcPr>
            <w:tcW w:w="2785" w:type="dxa"/>
          </w:tcPr>
          <w:p w:rsidR="00547533" w:rsidRDefault="00C902C8">
            <w:pPr>
              <w:bidi/>
              <w:jc w:val="both"/>
            </w:pPr>
            <w:r>
              <w:rPr>
                <w:rFonts w:cs="Times New Roman"/>
                <w:rtl/>
              </w:rPr>
              <w:t>فرهنگ دیجیتال</w:t>
            </w:r>
          </w:p>
        </w:tc>
        <w:tc>
          <w:tcPr>
            <w:tcW w:w="1148" w:type="dxa"/>
          </w:tcPr>
          <w:p w:rsidR="00547533" w:rsidRDefault="00C902C8">
            <w:pPr>
              <w:bidi/>
              <w:jc w:val="both"/>
            </w:pPr>
            <w:r>
              <w:t>CUL1</w:t>
            </w:r>
          </w:p>
        </w:tc>
        <w:tc>
          <w:tcPr>
            <w:tcW w:w="2425" w:type="dxa"/>
          </w:tcPr>
          <w:p w:rsidR="00547533" w:rsidRDefault="00C902C8">
            <w:pPr>
              <w:bidi/>
              <w:jc w:val="both"/>
            </w:pPr>
            <w:r>
              <w:t>0.74</w:t>
            </w:r>
          </w:p>
        </w:tc>
        <w:tc>
          <w:tcPr>
            <w:tcW w:w="1070" w:type="dxa"/>
          </w:tcPr>
          <w:p w:rsidR="00547533" w:rsidRDefault="00C902C8">
            <w:pPr>
              <w:bidi/>
              <w:jc w:val="both"/>
            </w:pPr>
            <w:r>
              <w:t>13.42</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CUL2</w:t>
            </w:r>
          </w:p>
        </w:tc>
        <w:tc>
          <w:tcPr>
            <w:tcW w:w="2425" w:type="dxa"/>
          </w:tcPr>
          <w:p w:rsidR="00547533" w:rsidRDefault="00C902C8">
            <w:pPr>
              <w:bidi/>
              <w:jc w:val="both"/>
            </w:pPr>
            <w:r>
              <w:t>0.77</w:t>
            </w:r>
          </w:p>
        </w:tc>
        <w:tc>
          <w:tcPr>
            <w:tcW w:w="1070" w:type="dxa"/>
          </w:tcPr>
          <w:p w:rsidR="00547533" w:rsidRDefault="00C902C8">
            <w:pPr>
              <w:bidi/>
              <w:jc w:val="both"/>
            </w:pPr>
            <w:r>
              <w:t>14.05</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CUL3</w:t>
            </w:r>
          </w:p>
        </w:tc>
        <w:tc>
          <w:tcPr>
            <w:tcW w:w="2425" w:type="dxa"/>
          </w:tcPr>
          <w:p w:rsidR="00547533" w:rsidRDefault="00C902C8">
            <w:pPr>
              <w:bidi/>
              <w:jc w:val="both"/>
            </w:pPr>
            <w:r>
              <w:t>0.79</w:t>
            </w:r>
          </w:p>
        </w:tc>
        <w:tc>
          <w:tcPr>
            <w:tcW w:w="1070" w:type="dxa"/>
          </w:tcPr>
          <w:p w:rsidR="00547533" w:rsidRDefault="00C902C8">
            <w:pPr>
              <w:bidi/>
              <w:jc w:val="both"/>
            </w:pPr>
            <w:r>
              <w:t>14.71</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CUL4</w:t>
            </w:r>
          </w:p>
        </w:tc>
        <w:tc>
          <w:tcPr>
            <w:tcW w:w="2425" w:type="dxa"/>
          </w:tcPr>
          <w:p w:rsidR="00547533" w:rsidRDefault="00C902C8">
            <w:pPr>
              <w:bidi/>
              <w:jc w:val="both"/>
            </w:pPr>
            <w:r>
              <w:t>0.76</w:t>
            </w:r>
          </w:p>
        </w:tc>
        <w:tc>
          <w:tcPr>
            <w:tcW w:w="1070" w:type="dxa"/>
          </w:tcPr>
          <w:p w:rsidR="00547533" w:rsidRDefault="00C902C8">
            <w:pPr>
              <w:bidi/>
              <w:jc w:val="both"/>
            </w:pPr>
            <w:r>
              <w:t>13.96</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CUL5</w:t>
            </w:r>
          </w:p>
        </w:tc>
        <w:tc>
          <w:tcPr>
            <w:tcW w:w="2425" w:type="dxa"/>
          </w:tcPr>
          <w:p w:rsidR="00547533" w:rsidRDefault="00C902C8">
            <w:pPr>
              <w:bidi/>
              <w:jc w:val="both"/>
            </w:pPr>
            <w:r>
              <w:t>0.73</w:t>
            </w:r>
          </w:p>
        </w:tc>
        <w:tc>
          <w:tcPr>
            <w:tcW w:w="1070" w:type="dxa"/>
          </w:tcPr>
          <w:p w:rsidR="00547533" w:rsidRDefault="00C902C8">
            <w:pPr>
              <w:bidi/>
              <w:jc w:val="both"/>
            </w:pPr>
            <w:r>
              <w:t>12.88</w:t>
            </w:r>
          </w:p>
        </w:tc>
        <w:tc>
          <w:tcPr>
            <w:tcW w:w="1922" w:type="dxa"/>
          </w:tcPr>
          <w:p w:rsidR="00547533" w:rsidRDefault="00C902C8">
            <w:pPr>
              <w:bidi/>
              <w:jc w:val="both"/>
            </w:pPr>
            <w:r>
              <w:t>0.000</w:t>
            </w:r>
          </w:p>
        </w:tc>
      </w:tr>
      <w:tr w:rsidR="00547533">
        <w:tc>
          <w:tcPr>
            <w:tcW w:w="2785" w:type="dxa"/>
          </w:tcPr>
          <w:p w:rsidR="00547533" w:rsidRDefault="00C902C8">
            <w:pPr>
              <w:bidi/>
              <w:jc w:val="both"/>
            </w:pPr>
            <w:r>
              <w:rPr>
                <w:rFonts w:cs="Times New Roman"/>
                <w:rtl/>
              </w:rPr>
              <w:t>هم‌راستاسازی راهبردی</w:t>
            </w:r>
          </w:p>
        </w:tc>
        <w:tc>
          <w:tcPr>
            <w:tcW w:w="1148" w:type="dxa"/>
          </w:tcPr>
          <w:p w:rsidR="00547533" w:rsidRDefault="00C902C8">
            <w:pPr>
              <w:bidi/>
              <w:jc w:val="both"/>
            </w:pPr>
            <w:r>
              <w:t>STR1</w:t>
            </w:r>
          </w:p>
        </w:tc>
        <w:tc>
          <w:tcPr>
            <w:tcW w:w="2425" w:type="dxa"/>
          </w:tcPr>
          <w:p w:rsidR="00547533" w:rsidRDefault="00C902C8">
            <w:pPr>
              <w:bidi/>
              <w:jc w:val="both"/>
            </w:pPr>
            <w:r>
              <w:t>0.82</w:t>
            </w:r>
          </w:p>
        </w:tc>
        <w:tc>
          <w:tcPr>
            <w:tcW w:w="1070" w:type="dxa"/>
          </w:tcPr>
          <w:p w:rsidR="00547533" w:rsidRDefault="00C902C8">
            <w:pPr>
              <w:bidi/>
              <w:jc w:val="both"/>
            </w:pPr>
            <w:r>
              <w:t>16.24</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STR2</w:t>
            </w:r>
          </w:p>
        </w:tc>
        <w:tc>
          <w:tcPr>
            <w:tcW w:w="2425" w:type="dxa"/>
          </w:tcPr>
          <w:p w:rsidR="00547533" w:rsidRDefault="00C902C8">
            <w:pPr>
              <w:bidi/>
              <w:jc w:val="both"/>
            </w:pPr>
            <w:r>
              <w:t>0.85</w:t>
            </w:r>
          </w:p>
        </w:tc>
        <w:tc>
          <w:tcPr>
            <w:tcW w:w="1070" w:type="dxa"/>
          </w:tcPr>
          <w:p w:rsidR="00547533" w:rsidRDefault="00C902C8">
            <w:pPr>
              <w:bidi/>
              <w:jc w:val="both"/>
            </w:pPr>
            <w:r>
              <w:t>17.19</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STR3</w:t>
            </w:r>
          </w:p>
        </w:tc>
        <w:tc>
          <w:tcPr>
            <w:tcW w:w="2425" w:type="dxa"/>
          </w:tcPr>
          <w:p w:rsidR="00547533" w:rsidRDefault="00C902C8">
            <w:pPr>
              <w:bidi/>
              <w:jc w:val="both"/>
            </w:pPr>
            <w:r>
              <w:t>0.84</w:t>
            </w:r>
          </w:p>
        </w:tc>
        <w:tc>
          <w:tcPr>
            <w:tcW w:w="1070" w:type="dxa"/>
          </w:tcPr>
          <w:p w:rsidR="00547533" w:rsidRDefault="00C902C8">
            <w:pPr>
              <w:bidi/>
              <w:jc w:val="both"/>
            </w:pPr>
            <w:r>
              <w:t>16.83</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STR4</w:t>
            </w:r>
          </w:p>
        </w:tc>
        <w:tc>
          <w:tcPr>
            <w:tcW w:w="2425" w:type="dxa"/>
          </w:tcPr>
          <w:p w:rsidR="00547533" w:rsidRDefault="00C902C8">
            <w:pPr>
              <w:bidi/>
              <w:jc w:val="both"/>
            </w:pPr>
            <w:r>
              <w:t>0.80</w:t>
            </w:r>
          </w:p>
        </w:tc>
        <w:tc>
          <w:tcPr>
            <w:tcW w:w="1070" w:type="dxa"/>
          </w:tcPr>
          <w:p w:rsidR="00547533" w:rsidRDefault="00C902C8">
            <w:pPr>
              <w:bidi/>
              <w:jc w:val="both"/>
            </w:pPr>
            <w:r>
              <w:t>15.46</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STR5</w:t>
            </w:r>
          </w:p>
        </w:tc>
        <w:tc>
          <w:tcPr>
            <w:tcW w:w="2425" w:type="dxa"/>
          </w:tcPr>
          <w:p w:rsidR="00547533" w:rsidRDefault="00C902C8">
            <w:pPr>
              <w:bidi/>
              <w:jc w:val="both"/>
            </w:pPr>
            <w:r>
              <w:t>0.78</w:t>
            </w:r>
          </w:p>
        </w:tc>
        <w:tc>
          <w:tcPr>
            <w:tcW w:w="1070" w:type="dxa"/>
          </w:tcPr>
          <w:p w:rsidR="00547533" w:rsidRDefault="00C902C8">
            <w:pPr>
              <w:bidi/>
              <w:jc w:val="both"/>
            </w:pPr>
            <w:r>
              <w:t>14.92</w:t>
            </w:r>
          </w:p>
        </w:tc>
        <w:tc>
          <w:tcPr>
            <w:tcW w:w="1922" w:type="dxa"/>
          </w:tcPr>
          <w:p w:rsidR="00547533" w:rsidRDefault="00C902C8">
            <w:pPr>
              <w:bidi/>
              <w:jc w:val="both"/>
            </w:pPr>
            <w:r>
              <w:t>0.000</w:t>
            </w:r>
          </w:p>
        </w:tc>
      </w:tr>
      <w:tr w:rsidR="00547533">
        <w:tc>
          <w:tcPr>
            <w:tcW w:w="2785" w:type="dxa"/>
          </w:tcPr>
          <w:p w:rsidR="00547533" w:rsidRDefault="00C902C8">
            <w:pPr>
              <w:bidi/>
              <w:jc w:val="both"/>
            </w:pPr>
            <w:r>
              <w:rPr>
                <w:rFonts w:cs="Times New Roman"/>
                <w:rtl/>
              </w:rPr>
              <w:t>یکپارچگی کانال</w:t>
            </w:r>
          </w:p>
        </w:tc>
        <w:tc>
          <w:tcPr>
            <w:tcW w:w="1148" w:type="dxa"/>
          </w:tcPr>
          <w:p w:rsidR="00547533" w:rsidRDefault="00C902C8">
            <w:pPr>
              <w:bidi/>
              <w:jc w:val="both"/>
            </w:pPr>
            <w:r>
              <w:t>INT1</w:t>
            </w:r>
          </w:p>
        </w:tc>
        <w:tc>
          <w:tcPr>
            <w:tcW w:w="2425" w:type="dxa"/>
          </w:tcPr>
          <w:p w:rsidR="00547533" w:rsidRDefault="00C902C8">
            <w:pPr>
              <w:bidi/>
              <w:jc w:val="both"/>
            </w:pPr>
            <w:r>
              <w:t>0.86</w:t>
            </w:r>
          </w:p>
        </w:tc>
        <w:tc>
          <w:tcPr>
            <w:tcW w:w="1070" w:type="dxa"/>
          </w:tcPr>
          <w:p w:rsidR="00547533" w:rsidRDefault="00C902C8">
            <w:pPr>
              <w:bidi/>
              <w:jc w:val="both"/>
            </w:pPr>
            <w:r>
              <w:t>18.21</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INT2</w:t>
            </w:r>
          </w:p>
        </w:tc>
        <w:tc>
          <w:tcPr>
            <w:tcW w:w="2425" w:type="dxa"/>
          </w:tcPr>
          <w:p w:rsidR="00547533" w:rsidRDefault="00C902C8">
            <w:pPr>
              <w:bidi/>
              <w:jc w:val="both"/>
            </w:pPr>
            <w:r>
              <w:t>0.88</w:t>
            </w:r>
          </w:p>
        </w:tc>
        <w:tc>
          <w:tcPr>
            <w:tcW w:w="1070" w:type="dxa"/>
          </w:tcPr>
          <w:p w:rsidR="00547533" w:rsidRDefault="00C902C8">
            <w:pPr>
              <w:bidi/>
              <w:jc w:val="both"/>
            </w:pPr>
            <w:r>
              <w:t>19.14</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INT3</w:t>
            </w:r>
          </w:p>
        </w:tc>
        <w:tc>
          <w:tcPr>
            <w:tcW w:w="2425" w:type="dxa"/>
          </w:tcPr>
          <w:p w:rsidR="00547533" w:rsidRDefault="00C902C8">
            <w:pPr>
              <w:bidi/>
              <w:jc w:val="both"/>
            </w:pPr>
            <w:r>
              <w:t>0.85</w:t>
            </w:r>
          </w:p>
        </w:tc>
        <w:tc>
          <w:tcPr>
            <w:tcW w:w="1070" w:type="dxa"/>
          </w:tcPr>
          <w:p w:rsidR="00547533" w:rsidRDefault="00C902C8">
            <w:pPr>
              <w:bidi/>
              <w:jc w:val="both"/>
            </w:pPr>
            <w:r>
              <w:t>17.82</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INT4</w:t>
            </w:r>
          </w:p>
        </w:tc>
        <w:tc>
          <w:tcPr>
            <w:tcW w:w="2425" w:type="dxa"/>
          </w:tcPr>
          <w:p w:rsidR="00547533" w:rsidRDefault="00C902C8">
            <w:pPr>
              <w:bidi/>
              <w:jc w:val="both"/>
            </w:pPr>
            <w:r>
              <w:t>0.83</w:t>
            </w:r>
          </w:p>
        </w:tc>
        <w:tc>
          <w:tcPr>
            <w:tcW w:w="1070" w:type="dxa"/>
          </w:tcPr>
          <w:p w:rsidR="00547533" w:rsidRDefault="00C902C8">
            <w:pPr>
              <w:bidi/>
              <w:jc w:val="both"/>
            </w:pPr>
            <w:r>
              <w:t>16.93</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INT5</w:t>
            </w:r>
          </w:p>
        </w:tc>
        <w:tc>
          <w:tcPr>
            <w:tcW w:w="2425" w:type="dxa"/>
          </w:tcPr>
          <w:p w:rsidR="00547533" w:rsidRDefault="00C902C8">
            <w:pPr>
              <w:bidi/>
              <w:jc w:val="both"/>
            </w:pPr>
            <w:r>
              <w:t>0.81</w:t>
            </w:r>
          </w:p>
        </w:tc>
        <w:tc>
          <w:tcPr>
            <w:tcW w:w="1070" w:type="dxa"/>
          </w:tcPr>
          <w:p w:rsidR="00547533" w:rsidRDefault="00C902C8">
            <w:pPr>
              <w:bidi/>
              <w:jc w:val="both"/>
            </w:pPr>
            <w:r>
              <w:t>16.11</w:t>
            </w:r>
          </w:p>
        </w:tc>
        <w:tc>
          <w:tcPr>
            <w:tcW w:w="1922" w:type="dxa"/>
          </w:tcPr>
          <w:p w:rsidR="00547533" w:rsidRDefault="00C902C8">
            <w:pPr>
              <w:bidi/>
              <w:jc w:val="both"/>
            </w:pPr>
            <w:r>
              <w:t>0.000</w:t>
            </w:r>
          </w:p>
        </w:tc>
      </w:tr>
      <w:tr w:rsidR="00547533">
        <w:tc>
          <w:tcPr>
            <w:tcW w:w="2785" w:type="dxa"/>
          </w:tcPr>
          <w:p w:rsidR="00547533" w:rsidRDefault="00C902C8">
            <w:pPr>
              <w:bidi/>
              <w:jc w:val="both"/>
            </w:pPr>
            <w:r>
              <w:rPr>
                <w:rFonts w:cs="Times New Roman"/>
                <w:rtl/>
              </w:rPr>
              <w:t>حاکمیت داده</w:t>
            </w:r>
          </w:p>
        </w:tc>
        <w:tc>
          <w:tcPr>
            <w:tcW w:w="1148" w:type="dxa"/>
          </w:tcPr>
          <w:p w:rsidR="00547533" w:rsidRDefault="00C902C8">
            <w:pPr>
              <w:bidi/>
              <w:jc w:val="both"/>
            </w:pPr>
            <w:r>
              <w:t>GOV1</w:t>
            </w:r>
          </w:p>
        </w:tc>
        <w:tc>
          <w:tcPr>
            <w:tcW w:w="2425" w:type="dxa"/>
          </w:tcPr>
          <w:p w:rsidR="00547533" w:rsidRDefault="00C902C8">
            <w:pPr>
              <w:bidi/>
              <w:jc w:val="both"/>
            </w:pPr>
            <w:r>
              <w:t>0.80</w:t>
            </w:r>
          </w:p>
        </w:tc>
        <w:tc>
          <w:tcPr>
            <w:tcW w:w="1070" w:type="dxa"/>
          </w:tcPr>
          <w:p w:rsidR="00547533" w:rsidRDefault="00C902C8">
            <w:pPr>
              <w:bidi/>
              <w:jc w:val="both"/>
            </w:pPr>
            <w:r>
              <w:t>15.87</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GOV2</w:t>
            </w:r>
          </w:p>
        </w:tc>
        <w:tc>
          <w:tcPr>
            <w:tcW w:w="2425" w:type="dxa"/>
          </w:tcPr>
          <w:p w:rsidR="00547533" w:rsidRDefault="00C902C8">
            <w:pPr>
              <w:bidi/>
              <w:jc w:val="both"/>
            </w:pPr>
            <w:r>
              <w:t>0.83</w:t>
            </w:r>
          </w:p>
        </w:tc>
        <w:tc>
          <w:tcPr>
            <w:tcW w:w="1070" w:type="dxa"/>
          </w:tcPr>
          <w:p w:rsidR="00547533" w:rsidRDefault="00C902C8">
            <w:pPr>
              <w:bidi/>
              <w:jc w:val="both"/>
            </w:pPr>
            <w:r>
              <w:t>16.75</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GOV3</w:t>
            </w:r>
          </w:p>
        </w:tc>
        <w:tc>
          <w:tcPr>
            <w:tcW w:w="2425" w:type="dxa"/>
          </w:tcPr>
          <w:p w:rsidR="00547533" w:rsidRDefault="00C902C8">
            <w:pPr>
              <w:bidi/>
              <w:jc w:val="both"/>
            </w:pPr>
            <w:r>
              <w:t>0.85</w:t>
            </w:r>
          </w:p>
        </w:tc>
        <w:tc>
          <w:tcPr>
            <w:tcW w:w="1070" w:type="dxa"/>
          </w:tcPr>
          <w:p w:rsidR="00547533" w:rsidRDefault="00C902C8">
            <w:pPr>
              <w:bidi/>
              <w:jc w:val="both"/>
            </w:pPr>
            <w:r>
              <w:t>17.42</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GOV4</w:t>
            </w:r>
          </w:p>
        </w:tc>
        <w:tc>
          <w:tcPr>
            <w:tcW w:w="2425" w:type="dxa"/>
          </w:tcPr>
          <w:p w:rsidR="00547533" w:rsidRDefault="00C902C8">
            <w:pPr>
              <w:bidi/>
              <w:jc w:val="both"/>
            </w:pPr>
            <w:r>
              <w:t>0.79</w:t>
            </w:r>
          </w:p>
        </w:tc>
        <w:tc>
          <w:tcPr>
            <w:tcW w:w="1070" w:type="dxa"/>
          </w:tcPr>
          <w:p w:rsidR="00547533" w:rsidRDefault="00C902C8">
            <w:pPr>
              <w:bidi/>
              <w:jc w:val="both"/>
            </w:pPr>
            <w:r>
              <w:t>15.02</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GOV5</w:t>
            </w:r>
          </w:p>
        </w:tc>
        <w:tc>
          <w:tcPr>
            <w:tcW w:w="2425" w:type="dxa"/>
          </w:tcPr>
          <w:p w:rsidR="00547533" w:rsidRDefault="00C902C8">
            <w:pPr>
              <w:bidi/>
              <w:jc w:val="both"/>
            </w:pPr>
            <w:r>
              <w:t>0.77</w:t>
            </w:r>
          </w:p>
        </w:tc>
        <w:tc>
          <w:tcPr>
            <w:tcW w:w="1070" w:type="dxa"/>
          </w:tcPr>
          <w:p w:rsidR="00547533" w:rsidRDefault="00C902C8">
            <w:pPr>
              <w:bidi/>
              <w:jc w:val="both"/>
            </w:pPr>
            <w:r>
              <w:t>14.33</w:t>
            </w:r>
          </w:p>
        </w:tc>
        <w:tc>
          <w:tcPr>
            <w:tcW w:w="1922" w:type="dxa"/>
          </w:tcPr>
          <w:p w:rsidR="00547533" w:rsidRDefault="00C902C8">
            <w:pPr>
              <w:bidi/>
              <w:jc w:val="both"/>
            </w:pPr>
            <w:r>
              <w:t>0.000</w:t>
            </w:r>
          </w:p>
        </w:tc>
      </w:tr>
      <w:tr w:rsidR="00547533">
        <w:tc>
          <w:tcPr>
            <w:tcW w:w="2785" w:type="dxa"/>
          </w:tcPr>
          <w:p w:rsidR="00547533" w:rsidRDefault="00C902C8">
            <w:pPr>
              <w:bidi/>
              <w:jc w:val="both"/>
            </w:pPr>
            <w:r>
              <w:rPr>
                <w:rFonts w:cs="Times New Roman"/>
                <w:rtl/>
              </w:rPr>
              <w:t>تجربه مشتری</w:t>
            </w:r>
          </w:p>
        </w:tc>
        <w:tc>
          <w:tcPr>
            <w:tcW w:w="1148" w:type="dxa"/>
          </w:tcPr>
          <w:p w:rsidR="00547533" w:rsidRDefault="00C902C8">
            <w:pPr>
              <w:bidi/>
              <w:jc w:val="both"/>
            </w:pPr>
            <w:r>
              <w:t>CX1</w:t>
            </w:r>
          </w:p>
        </w:tc>
        <w:tc>
          <w:tcPr>
            <w:tcW w:w="2425" w:type="dxa"/>
          </w:tcPr>
          <w:p w:rsidR="00547533" w:rsidRDefault="00C902C8">
            <w:pPr>
              <w:bidi/>
              <w:jc w:val="both"/>
            </w:pPr>
            <w:r>
              <w:t>0.88</w:t>
            </w:r>
          </w:p>
        </w:tc>
        <w:tc>
          <w:tcPr>
            <w:tcW w:w="1070" w:type="dxa"/>
          </w:tcPr>
          <w:p w:rsidR="00547533" w:rsidRDefault="00C902C8">
            <w:pPr>
              <w:bidi/>
              <w:jc w:val="both"/>
            </w:pPr>
            <w:r>
              <w:t>19.73</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CX2</w:t>
            </w:r>
          </w:p>
        </w:tc>
        <w:tc>
          <w:tcPr>
            <w:tcW w:w="2425" w:type="dxa"/>
          </w:tcPr>
          <w:p w:rsidR="00547533" w:rsidRDefault="00C902C8">
            <w:pPr>
              <w:bidi/>
              <w:jc w:val="both"/>
            </w:pPr>
            <w:r>
              <w:t>0.89</w:t>
            </w:r>
          </w:p>
        </w:tc>
        <w:tc>
          <w:tcPr>
            <w:tcW w:w="1070" w:type="dxa"/>
          </w:tcPr>
          <w:p w:rsidR="00547533" w:rsidRDefault="00C902C8">
            <w:pPr>
              <w:bidi/>
              <w:jc w:val="both"/>
            </w:pPr>
            <w:r>
              <w:t>20.41</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CX3</w:t>
            </w:r>
          </w:p>
        </w:tc>
        <w:tc>
          <w:tcPr>
            <w:tcW w:w="2425" w:type="dxa"/>
          </w:tcPr>
          <w:p w:rsidR="00547533" w:rsidRDefault="00C902C8">
            <w:pPr>
              <w:bidi/>
              <w:jc w:val="both"/>
            </w:pPr>
            <w:r>
              <w:t>0.87</w:t>
            </w:r>
          </w:p>
        </w:tc>
        <w:tc>
          <w:tcPr>
            <w:tcW w:w="1070" w:type="dxa"/>
          </w:tcPr>
          <w:p w:rsidR="00547533" w:rsidRDefault="00C902C8">
            <w:pPr>
              <w:bidi/>
              <w:jc w:val="both"/>
            </w:pPr>
            <w:r>
              <w:t>19.05</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CX4</w:t>
            </w:r>
          </w:p>
        </w:tc>
        <w:tc>
          <w:tcPr>
            <w:tcW w:w="2425" w:type="dxa"/>
          </w:tcPr>
          <w:p w:rsidR="00547533" w:rsidRDefault="00C902C8">
            <w:pPr>
              <w:bidi/>
              <w:jc w:val="both"/>
            </w:pPr>
            <w:r>
              <w:t>0.84</w:t>
            </w:r>
          </w:p>
        </w:tc>
        <w:tc>
          <w:tcPr>
            <w:tcW w:w="1070" w:type="dxa"/>
          </w:tcPr>
          <w:p w:rsidR="00547533" w:rsidRDefault="00C902C8">
            <w:pPr>
              <w:bidi/>
              <w:jc w:val="both"/>
            </w:pPr>
            <w:r>
              <w:t>17.66</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CX5</w:t>
            </w:r>
          </w:p>
        </w:tc>
        <w:tc>
          <w:tcPr>
            <w:tcW w:w="2425" w:type="dxa"/>
          </w:tcPr>
          <w:p w:rsidR="00547533" w:rsidRDefault="00C902C8">
            <w:pPr>
              <w:bidi/>
              <w:jc w:val="both"/>
            </w:pPr>
            <w:r>
              <w:t>0.86</w:t>
            </w:r>
          </w:p>
        </w:tc>
        <w:tc>
          <w:tcPr>
            <w:tcW w:w="1070" w:type="dxa"/>
          </w:tcPr>
          <w:p w:rsidR="00547533" w:rsidRDefault="00C902C8">
            <w:pPr>
              <w:bidi/>
              <w:jc w:val="both"/>
            </w:pPr>
            <w:r>
              <w:t>18.24</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CX6</w:t>
            </w:r>
          </w:p>
        </w:tc>
        <w:tc>
          <w:tcPr>
            <w:tcW w:w="2425" w:type="dxa"/>
          </w:tcPr>
          <w:p w:rsidR="00547533" w:rsidRDefault="00C902C8">
            <w:pPr>
              <w:bidi/>
              <w:jc w:val="both"/>
            </w:pPr>
            <w:r>
              <w:t>0.85</w:t>
            </w:r>
          </w:p>
        </w:tc>
        <w:tc>
          <w:tcPr>
            <w:tcW w:w="1070" w:type="dxa"/>
          </w:tcPr>
          <w:p w:rsidR="00547533" w:rsidRDefault="00C902C8">
            <w:pPr>
              <w:bidi/>
              <w:jc w:val="both"/>
            </w:pPr>
            <w:r>
              <w:t>17.92</w:t>
            </w:r>
          </w:p>
        </w:tc>
        <w:tc>
          <w:tcPr>
            <w:tcW w:w="1922" w:type="dxa"/>
          </w:tcPr>
          <w:p w:rsidR="00547533" w:rsidRDefault="00C902C8">
            <w:pPr>
              <w:bidi/>
              <w:jc w:val="both"/>
            </w:pPr>
            <w:r>
              <w:t>0.000</w:t>
            </w:r>
          </w:p>
        </w:tc>
      </w:tr>
      <w:tr w:rsidR="00547533">
        <w:tc>
          <w:tcPr>
            <w:tcW w:w="2785" w:type="dxa"/>
          </w:tcPr>
          <w:p w:rsidR="00547533" w:rsidRDefault="00C902C8">
            <w:pPr>
              <w:bidi/>
              <w:jc w:val="both"/>
            </w:pPr>
            <w:r>
              <w:rPr>
                <w:rFonts w:cs="Times New Roman"/>
                <w:rtl/>
              </w:rPr>
              <w:t>نوآوری</w:t>
            </w:r>
          </w:p>
        </w:tc>
        <w:tc>
          <w:tcPr>
            <w:tcW w:w="1148" w:type="dxa"/>
          </w:tcPr>
          <w:p w:rsidR="00547533" w:rsidRDefault="00C902C8">
            <w:pPr>
              <w:bidi/>
              <w:jc w:val="both"/>
            </w:pPr>
            <w:r>
              <w:t>INN1</w:t>
            </w:r>
          </w:p>
        </w:tc>
        <w:tc>
          <w:tcPr>
            <w:tcW w:w="2425" w:type="dxa"/>
          </w:tcPr>
          <w:p w:rsidR="00547533" w:rsidRDefault="00C902C8">
            <w:pPr>
              <w:bidi/>
              <w:jc w:val="both"/>
            </w:pPr>
            <w:r>
              <w:t>0.83</w:t>
            </w:r>
          </w:p>
        </w:tc>
        <w:tc>
          <w:tcPr>
            <w:tcW w:w="1070" w:type="dxa"/>
          </w:tcPr>
          <w:p w:rsidR="00547533" w:rsidRDefault="00C902C8">
            <w:pPr>
              <w:bidi/>
              <w:jc w:val="both"/>
            </w:pPr>
            <w:r>
              <w:t>17.02</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INN2</w:t>
            </w:r>
          </w:p>
        </w:tc>
        <w:tc>
          <w:tcPr>
            <w:tcW w:w="2425" w:type="dxa"/>
          </w:tcPr>
          <w:p w:rsidR="00547533" w:rsidRDefault="00C902C8">
            <w:pPr>
              <w:bidi/>
              <w:jc w:val="both"/>
            </w:pPr>
            <w:r>
              <w:t>0.85</w:t>
            </w:r>
          </w:p>
        </w:tc>
        <w:tc>
          <w:tcPr>
            <w:tcW w:w="1070" w:type="dxa"/>
          </w:tcPr>
          <w:p w:rsidR="00547533" w:rsidRDefault="00C902C8">
            <w:pPr>
              <w:bidi/>
              <w:jc w:val="both"/>
            </w:pPr>
            <w:r>
              <w:t>17.88</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INN3</w:t>
            </w:r>
          </w:p>
        </w:tc>
        <w:tc>
          <w:tcPr>
            <w:tcW w:w="2425" w:type="dxa"/>
          </w:tcPr>
          <w:p w:rsidR="00547533" w:rsidRDefault="00C902C8">
            <w:pPr>
              <w:bidi/>
              <w:jc w:val="both"/>
            </w:pPr>
            <w:r>
              <w:t>0.82</w:t>
            </w:r>
          </w:p>
        </w:tc>
        <w:tc>
          <w:tcPr>
            <w:tcW w:w="1070" w:type="dxa"/>
          </w:tcPr>
          <w:p w:rsidR="00547533" w:rsidRDefault="00C902C8">
            <w:pPr>
              <w:bidi/>
              <w:jc w:val="both"/>
            </w:pPr>
            <w:r>
              <w:t>16.94</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INN4</w:t>
            </w:r>
          </w:p>
        </w:tc>
        <w:tc>
          <w:tcPr>
            <w:tcW w:w="2425" w:type="dxa"/>
          </w:tcPr>
          <w:p w:rsidR="00547533" w:rsidRDefault="00C902C8">
            <w:pPr>
              <w:bidi/>
              <w:jc w:val="both"/>
            </w:pPr>
            <w:r>
              <w:t>0.80</w:t>
            </w:r>
          </w:p>
        </w:tc>
        <w:tc>
          <w:tcPr>
            <w:tcW w:w="1070" w:type="dxa"/>
          </w:tcPr>
          <w:p w:rsidR="00547533" w:rsidRDefault="00C902C8">
            <w:pPr>
              <w:bidi/>
              <w:jc w:val="both"/>
            </w:pPr>
            <w:r>
              <w:t>15.87</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INN5</w:t>
            </w:r>
          </w:p>
        </w:tc>
        <w:tc>
          <w:tcPr>
            <w:tcW w:w="2425" w:type="dxa"/>
          </w:tcPr>
          <w:p w:rsidR="00547533" w:rsidRDefault="00C902C8">
            <w:pPr>
              <w:bidi/>
              <w:jc w:val="both"/>
            </w:pPr>
            <w:r>
              <w:t>0.78</w:t>
            </w:r>
          </w:p>
        </w:tc>
        <w:tc>
          <w:tcPr>
            <w:tcW w:w="1070" w:type="dxa"/>
          </w:tcPr>
          <w:p w:rsidR="00547533" w:rsidRDefault="00C902C8">
            <w:pPr>
              <w:bidi/>
              <w:jc w:val="both"/>
            </w:pPr>
            <w:r>
              <w:t>14.92</w:t>
            </w:r>
          </w:p>
        </w:tc>
        <w:tc>
          <w:tcPr>
            <w:tcW w:w="1922" w:type="dxa"/>
          </w:tcPr>
          <w:p w:rsidR="00547533" w:rsidRDefault="00C902C8">
            <w:pPr>
              <w:bidi/>
              <w:jc w:val="both"/>
            </w:pPr>
            <w:r>
              <w:t>0.000</w:t>
            </w:r>
          </w:p>
        </w:tc>
      </w:tr>
      <w:tr w:rsidR="00547533">
        <w:tc>
          <w:tcPr>
            <w:tcW w:w="2785" w:type="dxa"/>
          </w:tcPr>
          <w:p w:rsidR="00547533" w:rsidRDefault="00C902C8">
            <w:pPr>
              <w:bidi/>
              <w:jc w:val="both"/>
            </w:pPr>
            <w:r>
              <w:rPr>
                <w:rFonts w:cs="Times New Roman"/>
                <w:rtl/>
              </w:rPr>
              <w:t>عملکرد رقابتی</w:t>
            </w:r>
          </w:p>
        </w:tc>
        <w:tc>
          <w:tcPr>
            <w:tcW w:w="1148" w:type="dxa"/>
          </w:tcPr>
          <w:p w:rsidR="00547533" w:rsidRDefault="00C902C8">
            <w:pPr>
              <w:bidi/>
              <w:jc w:val="both"/>
            </w:pPr>
            <w:r>
              <w:t>PERF1</w:t>
            </w:r>
          </w:p>
        </w:tc>
        <w:tc>
          <w:tcPr>
            <w:tcW w:w="2425" w:type="dxa"/>
          </w:tcPr>
          <w:p w:rsidR="00547533" w:rsidRDefault="00C902C8">
            <w:pPr>
              <w:bidi/>
              <w:jc w:val="both"/>
            </w:pPr>
            <w:r>
              <w:t>0.87</w:t>
            </w:r>
          </w:p>
        </w:tc>
        <w:tc>
          <w:tcPr>
            <w:tcW w:w="1070" w:type="dxa"/>
          </w:tcPr>
          <w:p w:rsidR="00547533" w:rsidRDefault="00C902C8">
            <w:pPr>
              <w:bidi/>
              <w:jc w:val="both"/>
            </w:pPr>
            <w:r>
              <w:t>19.06</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PERF2</w:t>
            </w:r>
          </w:p>
        </w:tc>
        <w:tc>
          <w:tcPr>
            <w:tcW w:w="2425" w:type="dxa"/>
          </w:tcPr>
          <w:p w:rsidR="00547533" w:rsidRDefault="00C902C8">
            <w:pPr>
              <w:bidi/>
              <w:jc w:val="both"/>
            </w:pPr>
            <w:r>
              <w:t>0.88</w:t>
            </w:r>
          </w:p>
        </w:tc>
        <w:tc>
          <w:tcPr>
            <w:tcW w:w="1070" w:type="dxa"/>
          </w:tcPr>
          <w:p w:rsidR="00547533" w:rsidRDefault="00C902C8">
            <w:pPr>
              <w:bidi/>
              <w:jc w:val="both"/>
            </w:pPr>
            <w:r>
              <w:t>19.54</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PERF3</w:t>
            </w:r>
          </w:p>
        </w:tc>
        <w:tc>
          <w:tcPr>
            <w:tcW w:w="2425" w:type="dxa"/>
          </w:tcPr>
          <w:p w:rsidR="00547533" w:rsidRDefault="00C902C8">
            <w:pPr>
              <w:bidi/>
              <w:jc w:val="both"/>
            </w:pPr>
            <w:r>
              <w:t>0.86</w:t>
            </w:r>
          </w:p>
        </w:tc>
        <w:tc>
          <w:tcPr>
            <w:tcW w:w="1070" w:type="dxa"/>
          </w:tcPr>
          <w:p w:rsidR="00547533" w:rsidRDefault="00C902C8">
            <w:pPr>
              <w:bidi/>
              <w:jc w:val="both"/>
            </w:pPr>
            <w:r>
              <w:t>18.77</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PERF4</w:t>
            </w:r>
          </w:p>
        </w:tc>
        <w:tc>
          <w:tcPr>
            <w:tcW w:w="2425" w:type="dxa"/>
          </w:tcPr>
          <w:p w:rsidR="00547533" w:rsidRDefault="00C902C8">
            <w:pPr>
              <w:bidi/>
              <w:jc w:val="both"/>
            </w:pPr>
            <w:r>
              <w:t>0.84</w:t>
            </w:r>
          </w:p>
        </w:tc>
        <w:tc>
          <w:tcPr>
            <w:tcW w:w="1070" w:type="dxa"/>
          </w:tcPr>
          <w:p w:rsidR="00547533" w:rsidRDefault="00C902C8">
            <w:pPr>
              <w:bidi/>
              <w:jc w:val="both"/>
            </w:pPr>
            <w:r>
              <w:t>17.95</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PERF5</w:t>
            </w:r>
          </w:p>
        </w:tc>
        <w:tc>
          <w:tcPr>
            <w:tcW w:w="2425" w:type="dxa"/>
          </w:tcPr>
          <w:p w:rsidR="00547533" w:rsidRDefault="00C902C8">
            <w:pPr>
              <w:bidi/>
              <w:jc w:val="both"/>
            </w:pPr>
            <w:r>
              <w:t>0.83</w:t>
            </w:r>
          </w:p>
        </w:tc>
        <w:tc>
          <w:tcPr>
            <w:tcW w:w="1070" w:type="dxa"/>
          </w:tcPr>
          <w:p w:rsidR="00547533" w:rsidRDefault="00C902C8">
            <w:pPr>
              <w:bidi/>
              <w:jc w:val="both"/>
            </w:pPr>
            <w:r>
              <w:t>17.21</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PERF6</w:t>
            </w:r>
          </w:p>
        </w:tc>
        <w:tc>
          <w:tcPr>
            <w:tcW w:w="2425" w:type="dxa"/>
          </w:tcPr>
          <w:p w:rsidR="00547533" w:rsidRDefault="00C902C8">
            <w:pPr>
              <w:bidi/>
              <w:jc w:val="both"/>
            </w:pPr>
            <w:r>
              <w:t>0.81</w:t>
            </w:r>
          </w:p>
        </w:tc>
        <w:tc>
          <w:tcPr>
            <w:tcW w:w="1070" w:type="dxa"/>
          </w:tcPr>
          <w:p w:rsidR="00547533" w:rsidRDefault="00C902C8">
            <w:pPr>
              <w:bidi/>
              <w:jc w:val="both"/>
            </w:pPr>
            <w:r>
              <w:t>16.84</w:t>
            </w:r>
          </w:p>
        </w:tc>
        <w:tc>
          <w:tcPr>
            <w:tcW w:w="1922" w:type="dxa"/>
          </w:tcPr>
          <w:p w:rsidR="00547533" w:rsidRDefault="00C902C8">
            <w:pPr>
              <w:bidi/>
              <w:jc w:val="both"/>
            </w:pPr>
            <w:r>
              <w:t>0.000</w:t>
            </w:r>
          </w:p>
        </w:tc>
      </w:tr>
      <w:tr w:rsidR="00547533">
        <w:tc>
          <w:tcPr>
            <w:tcW w:w="2785" w:type="dxa"/>
          </w:tcPr>
          <w:p w:rsidR="00547533" w:rsidRDefault="00C902C8">
            <w:pPr>
              <w:bidi/>
              <w:jc w:val="both"/>
            </w:pPr>
            <w:r>
              <w:rPr>
                <w:rFonts w:cs="Times New Roman"/>
                <w:rtl/>
              </w:rPr>
              <w:t>ارزش پایدار</w:t>
            </w:r>
          </w:p>
        </w:tc>
        <w:tc>
          <w:tcPr>
            <w:tcW w:w="1148" w:type="dxa"/>
          </w:tcPr>
          <w:p w:rsidR="00547533" w:rsidRDefault="00C902C8">
            <w:pPr>
              <w:bidi/>
              <w:jc w:val="both"/>
            </w:pPr>
            <w:r>
              <w:t>SUS1</w:t>
            </w:r>
          </w:p>
        </w:tc>
        <w:tc>
          <w:tcPr>
            <w:tcW w:w="2425" w:type="dxa"/>
          </w:tcPr>
          <w:p w:rsidR="00547533" w:rsidRDefault="00C902C8">
            <w:pPr>
              <w:bidi/>
              <w:jc w:val="both"/>
            </w:pPr>
            <w:r>
              <w:t>0.86</w:t>
            </w:r>
          </w:p>
        </w:tc>
        <w:tc>
          <w:tcPr>
            <w:tcW w:w="1070" w:type="dxa"/>
          </w:tcPr>
          <w:p w:rsidR="00547533" w:rsidRDefault="00C902C8">
            <w:pPr>
              <w:bidi/>
              <w:jc w:val="both"/>
            </w:pPr>
            <w:r>
              <w:t>18.11</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SUS2</w:t>
            </w:r>
          </w:p>
        </w:tc>
        <w:tc>
          <w:tcPr>
            <w:tcW w:w="2425" w:type="dxa"/>
          </w:tcPr>
          <w:p w:rsidR="00547533" w:rsidRDefault="00C902C8">
            <w:pPr>
              <w:bidi/>
              <w:jc w:val="both"/>
            </w:pPr>
            <w:r>
              <w:t>0.87</w:t>
            </w:r>
          </w:p>
        </w:tc>
        <w:tc>
          <w:tcPr>
            <w:tcW w:w="1070" w:type="dxa"/>
          </w:tcPr>
          <w:p w:rsidR="00547533" w:rsidRDefault="00C902C8">
            <w:pPr>
              <w:bidi/>
              <w:jc w:val="both"/>
            </w:pPr>
            <w:r>
              <w:t>18.94</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SUS3</w:t>
            </w:r>
          </w:p>
        </w:tc>
        <w:tc>
          <w:tcPr>
            <w:tcW w:w="2425" w:type="dxa"/>
          </w:tcPr>
          <w:p w:rsidR="00547533" w:rsidRDefault="00C902C8">
            <w:pPr>
              <w:bidi/>
              <w:jc w:val="both"/>
            </w:pPr>
            <w:r>
              <w:t>0.85</w:t>
            </w:r>
          </w:p>
        </w:tc>
        <w:tc>
          <w:tcPr>
            <w:tcW w:w="1070" w:type="dxa"/>
          </w:tcPr>
          <w:p w:rsidR="00547533" w:rsidRDefault="00C902C8">
            <w:pPr>
              <w:bidi/>
              <w:jc w:val="both"/>
            </w:pPr>
            <w:r>
              <w:t>17.72</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SUS4</w:t>
            </w:r>
          </w:p>
        </w:tc>
        <w:tc>
          <w:tcPr>
            <w:tcW w:w="2425" w:type="dxa"/>
          </w:tcPr>
          <w:p w:rsidR="00547533" w:rsidRDefault="00C902C8">
            <w:pPr>
              <w:bidi/>
              <w:jc w:val="both"/>
            </w:pPr>
            <w:r>
              <w:t>0.83</w:t>
            </w:r>
          </w:p>
        </w:tc>
        <w:tc>
          <w:tcPr>
            <w:tcW w:w="1070" w:type="dxa"/>
          </w:tcPr>
          <w:p w:rsidR="00547533" w:rsidRDefault="00C902C8">
            <w:pPr>
              <w:bidi/>
              <w:jc w:val="both"/>
            </w:pPr>
            <w:r>
              <w:t>16.98</w:t>
            </w:r>
          </w:p>
        </w:tc>
        <w:tc>
          <w:tcPr>
            <w:tcW w:w="1922" w:type="dxa"/>
          </w:tcPr>
          <w:p w:rsidR="00547533" w:rsidRDefault="00C902C8">
            <w:pPr>
              <w:bidi/>
              <w:jc w:val="both"/>
            </w:pPr>
            <w:r>
              <w:t>0.000</w:t>
            </w:r>
          </w:p>
        </w:tc>
      </w:tr>
      <w:tr w:rsidR="00547533">
        <w:tc>
          <w:tcPr>
            <w:tcW w:w="2785" w:type="dxa"/>
          </w:tcPr>
          <w:p w:rsidR="00547533" w:rsidRDefault="00547533">
            <w:pPr>
              <w:bidi/>
              <w:jc w:val="both"/>
            </w:pPr>
          </w:p>
        </w:tc>
        <w:tc>
          <w:tcPr>
            <w:tcW w:w="1148" w:type="dxa"/>
          </w:tcPr>
          <w:p w:rsidR="00547533" w:rsidRDefault="00C902C8">
            <w:pPr>
              <w:bidi/>
              <w:jc w:val="both"/>
            </w:pPr>
            <w:r>
              <w:t>SUS5</w:t>
            </w:r>
          </w:p>
        </w:tc>
        <w:tc>
          <w:tcPr>
            <w:tcW w:w="2425" w:type="dxa"/>
          </w:tcPr>
          <w:p w:rsidR="00547533" w:rsidRDefault="00C902C8">
            <w:pPr>
              <w:bidi/>
              <w:jc w:val="both"/>
            </w:pPr>
            <w:r>
              <w:t>0.82</w:t>
            </w:r>
          </w:p>
        </w:tc>
        <w:tc>
          <w:tcPr>
            <w:tcW w:w="1070" w:type="dxa"/>
          </w:tcPr>
          <w:p w:rsidR="00547533" w:rsidRDefault="00C902C8">
            <w:pPr>
              <w:bidi/>
              <w:jc w:val="both"/>
            </w:pPr>
            <w:r>
              <w:t>16.33</w:t>
            </w:r>
          </w:p>
        </w:tc>
        <w:tc>
          <w:tcPr>
            <w:tcW w:w="1922" w:type="dxa"/>
          </w:tcPr>
          <w:p w:rsidR="00547533" w:rsidRDefault="00C902C8">
            <w:pPr>
              <w:bidi/>
              <w:jc w:val="both"/>
            </w:pPr>
            <w:r>
              <w:t>0.000</w:t>
            </w:r>
          </w:p>
        </w:tc>
      </w:tr>
    </w:tbl>
    <w:p w:rsidR="00547533" w:rsidRDefault="00C902C8">
      <w:pPr>
        <w:bidi/>
        <w:jc w:val="both"/>
        <w:rPr>
          <w:rFonts w:hint="cs"/>
          <w:rtl/>
        </w:rPr>
      </w:pPr>
      <w:r>
        <w:rPr>
          <w:rFonts w:cs="Times New Roman"/>
          <w:rtl/>
        </w:rPr>
        <w:t xml:space="preserve">نتایج تحلیل عاملی تأییدی نشان می‌دهد تمامی بارهای عاملی گویه‌ها بزرگ‌تر از مقدار معیار </w:t>
      </w:r>
      <w:r>
        <w:rPr>
          <w:rtl/>
        </w:rPr>
        <w:t xml:space="preserve">0.5 </w:t>
      </w:r>
      <w:r>
        <w:rPr>
          <w:rFonts w:cs="Times New Roman"/>
          <w:rtl/>
        </w:rPr>
        <w:t xml:space="preserve">هستند و اغلب آن‌ها بالاتر از </w:t>
      </w:r>
      <w:r>
        <w:rPr>
          <w:rtl/>
        </w:rPr>
        <w:t xml:space="preserve">0.7 </w:t>
      </w:r>
      <w:r>
        <w:rPr>
          <w:rFonts w:cs="Times New Roman"/>
          <w:rtl/>
        </w:rPr>
        <w:t>قرار دارند که نشان‌دهنده قدرت مناسب گویه‌ها در اندازه‌گیری سازه‌های مربوطه است</w:t>
      </w:r>
      <w:r>
        <w:rPr>
          <w:rtl/>
        </w:rPr>
        <w:t xml:space="preserve">. </w:t>
      </w:r>
      <w:r>
        <w:rPr>
          <w:rFonts w:cs="Times New Roman"/>
          <w:rtl/>
        </w:rPr>
        <w:t xml:space="preserve">همچنین مقادیر آماره </w:t>
      </w:r>
      <w:r>
        <w:t>t</w:t>
      </w:r>
      <w:r>
        <w:rPr>
          <w:rFonts w:cs="Times New Roman"/>
          <w:rtl/>
        </w:rPr>
        <w:t xml:space="preserve"> برای تمامی گویه‌ها بیشتر از </w:t>
      </w:r>
      <w:r>
        <w:rPr>
          <w:rtl/>
        </w:rPr>
        <w:t xml:space="preserve">1.96 </w:t>
      </w:r>
      <w:r>
        <w:rPr>
          <w:rFonts w:cs="Times New Roman"/>
          <w:rtl/>
        </w:rPr>
        <w:t xml:space="preserve">بوده و سطح معناداری آن‌ها کمتر از </w:t>
      </w:r>
      <w:r>
        <w:rPr>
          <w:rtl/>
        </w:rPr>
        <w:t xml:space="preserve">0.05 </w:t>
      </w:r>
      <w:r>
        <w:rPr>
          <w:rFonts w:cs="Times New Roman"/>
          <w:rtl/>
        </w:rPr>
        <w:t xml:space="preserve">است؛ بنابراین روابط بین گویه‌ها و سازه‌های پنهان در سطح اطمینان </w:t>
      </w:r>
      <w:r>
        <w:rPr>
          <w:rtl/>
        </w:rPr>
        <w:t xml:space="preserve">95 </w:t>
      </w:r>
      <w:r>
        <w:rPr>
          <w:rFonts w:cs="Times New Roman"/>
          <w:rtl/>
        </w:rPr>
        <w:t>درصد معنادار است</w:t>
      </w:r>
      <w:r>
        <w:rPr>
          <w:rtl/>
        </w:rPr>
        <w:t xml:space="preserve">. </w:t>
      </w:r>
      <w:r>
        <w:rPr>
          <w:rFonts w:cs="Times New Roman"/>
          <w:rtl/>
        </w:rPr>
        <w:t>این نتایج بیانگر آن است که مدل اندازه‌گیری پژوهش از روایی سازه مناسب برخوردار بوده و گویه‌های طراحی‌شده توانسته‌اند مفاهیم نظری مورد نظر را به‌درستی بازنمایی کنند</w:t>
      </w:r>
      <w:r>
        <w:rPr>
          <w:rtl/>
        </w:rPr>
        <w:t xml:space="preserve">. </w:t>
      </w:r>
      <w:r>
        <w:rPr>
          <w:rFonts w:cs="Times New Roman"/>
          <w:rtl/>
        </w:rPr>
        <w:t>در نتیجه، مدل اندازه‌گیری برای ورود به مرحله تحلیل مدل ساختاری و آزمون فرضیات پژوهش از اعتبار کافی برخوردار است</w:t>
      </w:r>
      <w:r>
        <w:rPr>
          <w:rtl/>
        </w:rPr>
        <w:t>.</w:t>
      </w:r>
    </w:p>
    <w:p w:rsidR="00402925" w:rsidRDefault="00402925" w:rsidP="00402925">
      <w:pPr>
        <w:bidi/>
        <w:jc w:val="both"/>
        <w:rPr>
          <w:rFonts w:hint="cs"/>
          <w:rtl/>
        </w:rPr>
      </w:pPr>
    </w:p>
    <w:p w:rsidR="00402925" w:rsidRDefault="00402925" w:rsidP="00402925">
      <w:pPr>
        <w:bidi/>
        <w:jc w:val="both"/>
        <w:rPr>
          <w:rFonts w:hint="cs"/>
          <w:rtl/>
        </w:rPr>
      </w:pPr>
    </w:p>
    <w:p w:rsidR="00402925" w:rsidRDefault="00402925" w:rsidP="00402925">
      <w:pPr>
        <w:bidi/>
        <w:jc w:val="both"/>
      </w:pPr>
    </w:p>
    <w:p w:rsidR="00547533" w:rsidRPr="00402925" w:rsidRDefault="00C902C8">
      <w:pPr>
        <w:bidi/>
        <w:jc w:val="both"/>
        <w:rPr>
          <w:b/>
          <w:bCs/>
        </w:rPr>
      </w:pPr>
      <w:r w:rsidRPr="00402925">
        <w:rPr>
          <w:rFonts w:cs="Times New Roman"/>
          <w:b/>
          <w:bCs/>
          <w:rtl/>
        </w:rPr>
        <w:lastRenderedPageBreak/>
        <w:t>پایایی ابزار پژوهش</w:t>
      </w:r>
    </w:p>
    <w:p w:rsidR="00547533" w:rsidRDefault="00C902C8" w:rsidP="00402925">
      <w:pPr>
        <w:bidi/>
        <w:jc w:val="center"/>
      </w:pPr>
      <w:r>
        <w:rPr>
          <w:rFonts w:cs="Times New Roman"/>
          <w:rtl/>
        </w:rPr>
        <w:t xml:space="preserve">جدول </w:t>
      </w:r>
      <w:r>
        <w:rPr>
          <w:rtl/>
        </w:rPr>
        <w:t xml:space="preserve">4-6. </w:t>
      </w:r>
      <w:r>
        <w:rPr>
          <w:rFonts w:cs="Times New Roman"/>
          <w:rtl/>
        </w:rPr>
        <w:t>آلفای کرونباخ و پایایی ترکیبی</w:t>
      </w:r>
    </w:p>
    <w:tbl>
      <w:tblPr>
        <w:tblStyle w:val="ab"/>
        <w:tblW w:w="9350"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006"/>
        <w:gridCol w:w="3566"/>
        <w:gridCol w:w="1778"/>
      </w:tblGrid>
      <w:tr w:rsidR="00547533">
        <w:tc>
          <w:tcPr>
            <w:tcW w:w="4006" w:type="dxa"/>
          </w:tcPr>
          <w:p w:rsidR="00547533" w:rsidRDefault="00C902C8">
            <w:pPr>
              <w:bidi/>
              <w:spacing w:after="160" w:line="259" w:lineRule="auto"/>
              <w:jc w:val="both"/>
            </w:pPr>
            <w:r>
              <w:rPr>
                <w:rFonts w:cs="Times New Roman"/>
                <w:rtl/>
              </w:rPr>
              <w:t>سازه</w:t>
            </w:r>
          </w:p>
        </w:tc>
        <w:tc>
          <w:tcPr>
            <w:tcW w:w="3566" w:type="dxa"/>
          </w:tcPr>
          <w:p w:rsidR="00547533" w:rsidRDefault="00C902C8">
            <w:pPr>
              <w:bidi/>
              <w:spacing w:after="160" w:line="259" w:lineRule="auto"/>
              <w:jc w:val="both"/>
            </w:pPr>
            <w:r>
              <w:rPr>
                <w:rFonts w:cs="Times New Roman"/>
                <w:rtl/>
              </w:rPr>
              <w:t>آلفای کرونباخ</w:t>
            </w:r>
          </w:p>
        </w:tc>
        <w:tc>
          <w:tcPr>
            <w:tcW w:w="1778" w:type="dxa"/>
          </w:tcPr>
          <w:p w:rsidR="00547533" w:rsidRDefault="00C902C8">
            <w:pPr>
              <w:bidi/>
              <w:spacing w:after="160" w:line="259" w:lineRule="auto"/>
              <w:jc w:val="both"/>
            </w:pPr>
            <w:r>
              <w:t>CR</w:t>
            </w:r>
          </w:p>
        </w:tc>
      </w:tr>
      <w:tr w:rsidR="00547533">
        <w:tc>
          <w:tcPr>
            <w:tcW w:w="4006" w:type="dxa"/>
          </w:tcPr>
          <w:p w:rsidR="00547533" w:rsidRDefault="00C902C8">
            <w:pPr>
              <w:bidi/>
              <w:spacing w:after="160" w:line="259" w:lineRule="auto"/>
              <w:jc w:val="both"/>
            </w:pPr>
            <w:r>
              <w:rPr>
                <w:rFonts w:cs="Times New Roman"/>
                <w:rtl/>
              </w:rPr>
              <w:t>زیرساخت داده</w:t>
            </w:r>
          </w:p>
        </w:tc>
        <w:tc>
          <w:tcPr>
            <w:tcW w:w="3566" w:type="dxa"/>
          </w:tcPr>
          <w:p w:rsidR="00547533" w:rsidRDefault="00C902C8">
            <w:pPr>
              <w:bidi/>
              <w:spacing w:after="160" w:line="259" w:lineRule="auto"/>
              <w:jc w:val="both"/>
            </w:pPr>
            <w:r>
              <w:t>0.84</w:t>
            </w:r>
          </w:p>
        </w:tc>
        <w:tc>
          <w:tcPr>
            <w:tcW w:w="1778" w:type="dxa"/>
          </w:tcPr>
          <w:p w:rsidR="00547533" w:rsidRDefault="00C902C8">
            <w:pPr>
              <w:bidi/>
              <w:spacing w:after="160" w:line="259" w:lineRule="auto"/>
              <w:jc w:val="both"/>
            </w:pPr>
            <w:r>
              <w:t>0.88</w:t>
            </w:r>
          </w:p>
        </w:tc>
      </w:tr>
      <w:tr w:rsidR="00547533">
        <w:tc>
          <w:tcPr>
            <w:tcW w:w="4006" w:type="dxa"/>
          </w:tcPr>
          <w:p w:rsidR="00547533" w:rsidRDefault="00C902C8">
            <w:pPr>
              <w:bidi/>
              <w:spacing w:after="160" w:line="259" w:lineRule="auto"/>
              <w:jc w:val="both"/>
            </w:pPr>
            <w:r>
              <w:rPr>
                <w:rFonts w:cs="Times New Roman"/>
                <w:rtl/>
              </w:rPr>
              <w:t>قابلیت تحلیلی</w:t>
            </w:r>
          </w:p>
        </w:tc>
        <w:tc>
          <w:tcPr>
            <w:tcW w:w="3566" w:type="dxa"/>
          </w:tcPr>
          <w:p w:rsidR="00547533" w:rsidRDefault="00C902C8">
            <w:pPr>
              <w:bidi/>
              <w:spacing w:after="160" w:line="259" w:lineRule="auto"/>
              <w:jc w:val="both"/>
            </w:pPr>
            <w:r>
              <w:t>0.87</w:t>
            </w:r>
          </w:p>
        </w:tc>
        <w:tc>
          <w:tcPr>
            <w:tcW w:w="1778" w:type="dxa"/>
          </w:tcPr>
          <w:p w:rsidR="00547533" w:rsidRDefault="00C902C8">
            <w:pPr>
              <w:bidi/>
              <w:spacing w:after="160" w:line="259" w:lineRule="auto"/>
              <w:jc w:val="both"/>
            </w:pPr>
            <w:r>
              <w:t>0.90</w:t>
            </w:r>
          </w:p>
        </w:tc>
      </w:tr>
      <w:tr w:rsidR="00547533">
        <w:tc>
          <w:tcPr>
            <w:tcW w:w="4006" w:type="dxa"/>
          </w:tcPr>
          <w:p w:rsidR="00547533" w:rsidRDefault="00C902C8">
            <w:pPr>
              <w:bidi/>
              <w:spacing w:after="160" w:line="259" w:lineRule="auto"/>
              <w:jc w:val="both"/>
            </w:pPr>
            <w:r>
              <w:rPr>
                <w:rFonts w:cs="Times New Roman"/>
                <w:rtl/>
              </w:rPr>
              <w:t>فرهنگ دیجیتال</w:t>
            </w:r>
          </w:p>
        </w:tc>
        <w:tc>
          <w:tcPr>
            <w:tcW w:w="3566" w:type="dxa"/>
          </w:tcPr>
          <w:p w:rsidR="00547533" w:rsidRDefault="00C902C8">
            <w:pPr>
              <w:bidi/>
              <w:spacing w:after="160" w:line="259" w:lineRule="auto"/>
              <w:jc w:val="both"/>
            </w:pPr>
            <w:r>
              <w:t>0.81</w:t>
            </w:r>
          </w:p>
        </w:tc>
        <w:tc>
          <w:tcPr>
            <w:tcW w:w="1778" w:type="dxa"/>
          </w:tcPr>
          <w:p w:rsidR="00547533" w:rsidRDefault="00C902C8">
            <w:pPr>
              <w:bidi/>
              <w:spacing w:after="160" w:line="259" w:lineRule="auto"/>
              <w:jc w:val="both"/>
            </w:pPr>
            <w:r>
              <w:t>0.86</w:t>
            </w:r>
          </w:p>
        </w:tc>
      </w:tr>
      <w:tr w:rsidR="00547533">
        <w:tc>
          <w:tcPr>
            <w:tcW w:w="4006" w:type="dxa"/>
          </w:tcPr>
          <w:p w:rsidR="00547533" w:rsidRDefault="00C902C8">
            <w:pPr>
              <w:bidi/>
              <w:spacing w:after="160" w:line="259" w:lineRule="auto"/>
              <w:jc w:val="both"/>
            </w:pPr>
            <w:r>
              <w:rPr>
                <w:rFonts w:cs="Times New Roman"/>
                <w:rtl/>
              </w:rPr>
              <w:t>هم‌راستاسازی</w:t>
            </w:r>
          </w:p>
        </w:tc>
        <w:tc>
          <w:tcPr>
            <w:tcW w:w="3566" w:type="dxa"/>
          </w:tcPr>
          <w:p w:rsidR="00547533" w:rsidRDefault="00C902C8">
            <w:pPr>
              <w:bidi/>
              <w:spacing w:after="160" w:line="259" w:lineRule="auto"/>
              <w:jc w:val="both"/>
            </w:pPr>
            <w:r>
              <w:t>0.85</w:t>
            </w:r>
          </w:p>
        </w:tc>
        <w:tc>
          <w:tcPr>
            <w:tcW w:w="1778" w:type="dxa"/>
          </w:tcPr>
          <w:p w:rsidR="00547533" w:rsidRDefault="00C902C8">
            <w:pPr>
              <w:bidi/>
              <w:spacing w:after="160" w:line="259" w:lineRule="auto"/>
              <w:jc w:val="both"/>
            </w:pPr>
            <w:r>
              <w:t>0.89</w:t>
            </w:r>
          </w:p>
        </w:tc>
      </w:tr>
      <w:tr w:rsidR="00547533">
        <w:tc>
          <w:tcPr>
            <w:tcW w:w="4006" w:type="dxa"/>
          </w:tcPr>
          <w:p w:rsidR="00547533" w:rsidRDefault="00C902C8">
            <w:pPr>
              <w:bidi/>
              <w:spacing w:after="160" w:line="259" w:lineRule="auto"/>
              <w:jc w:val="both"/>
            </w:pPr>
            <w:r>
              <w:rPr>
                <w:rFonts w:cs="Times New Roman"/>
                <w:rtl/>
              </w:rPr>
              <w:t>یکپارچگی کانال</w:t>
            </w:r>
          </w:p>
        </w:tc>
        <w:tc>
          <w:tcPr>
            <w:tcW w:w="3566" w:type="dxa"/>
          </w:tcPr>
          <w:p w:rsidR="00547533" w:rsidRDefault="00C902C8">
            <w:pPr>
              <w:bidi/>
              <w:spacing w:after="160" w:line="259" w:lineRule="auto"/>
              <w:jc w:val="both"/>
            </w:pPr>
            <w:r>
              <w:t>0.88</w:t>
            </w:r>
          </w:p>
        </w:tc>
        <w:tc>
          <w:tcPr>
            <w:tcW w:w="1778" w:type="dxa"/>
          </w:tcPr>
          <w:p w:rsidR="00547533" w:rsidRDefault="00C902C8">
            <w:pPr>
              <w:bidi/>
              <w:spacing w:after="160" w:line="259" w:lineRule="auto"/>
              <w:jc w:val="both"/>
            </w:pPr>
            <w:r>
              <w:t>0.91</w:t>
            </w:r>
          </w:p>
        </w:tc>
      </w:tr>
      <w:tr w:rsidR="00547533">
        <w:tc>
          <w:tcPr>
            <w:tcW w:w="4006" w:type="dxa"/>
          </w:tcPr>
          <w:p w:rsidR="00547533" w:rsidRDefault="00C902C8">
            <w:pPr>
              <w:bidi/>
              <w:spacing w:after="160" w:line="259" w:lineRule="auto"/>
              <w:jc w:val="both"/>
            </w:pPr>
            <w:r>
              <w:rPr>
                <w:rFonts w:cs="Times New Roman"/>
                <w:rtl/>
              </w:rPr>
              <w:t>حاکمیت داده</w:t>
            </w:r>
          </w:p>
        </w:tc>
        <w:tc>
          <w:tcPr>
            <w:tcW w:w="3566" w:type="dxa"/>
          </w:tcPr>
          <w:p w:rsidR="00547533" w:rsidRDefault="00C902C8">
            <w:pPr>
              <w:bidi/>
              <w:spacing w:after="160" w:line="259" w:lineRule="auto"/>
              <w:jc w:val="both"/>
            </w:pPr>
            <w:r>
              <w:t>0.82</w:t>
            </w:r>
          </w:p>
        </w:tc>
        <w:tc>
          <w:tcPr>
            <w:tcW w:w="1778" w:type="dxa"/>
          </w:tcPr>
          <w:p w:rsidR="00547533" w:rsidRDefault="00C902C8">
            <w:pPr>
              <w:bidi/>
              <w:spacing w:after="160" w:line="259" w:lineRule="auto"/>
              <w:jc w:val="both"/>
            </w:pPr>
            <w:r>
              <w:t>0.87</w:t>
            </w:r>
          </w:p>
        </w:tc>
      </w:tr>
      <w:tr w:rsidR="00547533">
        <w:tc>
          <w:tcPr>
            <w:tcW w:w="4006" w:type="dxa"/>
          </w:tcPr>
          <w:p w:rsidR="00547533" w:rsidRDefault="00C902C8">
            <w:pPr>
              <w:bidi/>
              <w:spacing w:after="160" w:line="259" w:lineRule="auto"/>
              <w:jc w:val="both"/>
            </w:pPr>
            <w:r>
              <w:rPr>
                <w:rFonts w:cs="Times New Roman"/>
                <w:rtl/>
              </w:rPr>
              <w:t>تجربه مشتری</w:t>
            </w:r>
          </w:p>
        </w:tc>
        <w:tc>
          <w:tcPr>
            <w:tcW w:w="3566" w:type="dxa"/>
          </w:tcPr>
          <w:p w:rsidR="00547533" w:rsidRDefault="00C902C8">
            <w:pPr>
              <w:bidi/>
              <w:spacing w:after="160" w:line="259" w:lineRule="auto"/>
              <w:jc w:val="both"/>
            </w:pPr>
            <w:r>
              <w:t>0.89</w:t>
            </w:r>
          </w:p>
        </w:tc>
        <w:tc>
          <w:tcPr>
            <w:tcW w:w="1778" w:type="dxa"/>
          </w:tcPr>
          <w:p w:rsidR="00547533" w:rsidRDefault="00C902C8">
            <w:pPr>
              <w:bidi/>
              <w:spacing w:after="160" w:line="259" w:lineRule="auto"/>
              <w:jc w:val="both"/>
            </w:pPr>
            <w:r>
              <w:t>0.92</w:t>
            </w:r>
          </w:p>
        </w:tc>
      </w:tr>
      <w:tr w:rsidR="00547533">
        <w:tc>
          <w:tcPr>
            <w:tcW w:w="4006" w:type="dxa"/>
          </w:tcPr>
          <w:p w:rsidR="00547533" w:rsidRDefault="00C902C8">
            <w:pPr>
              <w:bidi/>
              <w:spacing w:after="160" w:line="259" w:lineRule="auto"/>
              <w:jc w:val="both"/>
            </w:pPr>
            <w:r>
              <w:rPr>
                <w:rFonts w:cs="Times New Roman"/>
                <w:rtl/>
              </w:rPr>
              <w:t>نوآوری</w:t>
            </w:r>
          </w:p>
        </w:tc>
        <w:tc>
          <w:tcPr>
            <w:tcW w:w="3566" w:type="dxa"/>
          </w:tcPr>
          <w:p w:rsidR="00547533" w:rsidRDefault="00C902C8">
            <w:pPr>
              <w:bidi/>
              <w:spacing w:after="160" w:line="259" w:lineRule="auto"/>
              <w:jc w:val="both"/>
            </w:pPr>
            <w:r>
              <w:t>0.86</w:t>
            </w:r>
          </w:p>
        </w:tc>
        <w:tc>
          <w:tcPr>
            <w:tcW w:w="1778" w:type="dxa"/>
          </w:tcPr>
          <w:p w:rsidR="00547533" w:rsidRDefault="00C902C8">
            <w:pPr>
              <w:bidi/>
              <w:spacing w:after="160" w:line="259" w:lineRule="auto"/>
              <w:jc w:val="both"/>
            </w:pPr>
            <w:r>
              <w:t>0.89</w:t>
            </w:r>
          </w:p>
        </w:tc>
      </w:tr>
      <w:tr w:rsidR="00547533">
        <w:tc>
          <w:tcPr>
            <w:tcW w:w="4006" w:type="dxa"/>
          </w:tcPr>
          <w:p w:rsidR="00547533" w:rsidRDefault="00C902C8">
            <w:pPr>
              <w:bidi/>
              <w:spacing w:after="160" w:line="259" w:lineRule="auto"/>
              <w:jc w:val="both"/>
            </w:pPr>
            <w:r>
              <w:rPr>
                <w:rFonts w:cs="Times New Roman"/>
                <w:rtl/>
              </w:rPr>
              <w:t>عملکرد رقابتی</w:t>
            </w:r>
          </w:p>
        </w:tc>
        <w:tc>
          <w:tcPr>
            <w:tcW w:w="3566" w:type="dxa"/>
          </w:tcPr>
          <w:p w:rsidR="00547533" w:rsidRDefault="00C902C8">
            <w:pPr>
              <w:bidi/>
              <w:spacing w:after="160" w:line="259" w:lineRule="auto"/>
              <w:jc w:val="both"/>
            </w:pPr>
            <w:r>
              <w:t>0.88</w:t>
            </w:r>
          </w:p>
        </w:tc>
        <w:tc>
          <w:tcPr>
            <w:tcW w:w="1778" w:type="dxa"/>
          </w:tcPr>
          <w:p w:rsidR="00547533" w:rsidRDefault="00C902C8">
            <w:pPr>
              <w:bidi/>
              <w:spacing w:after="160" w:line="259" w:lineRule="auto"/>
              <w:jc w:val="both"/>
            </w:pPr>
            <w:r>
              <w:t>0.91</w:t>
            </w:r>
          </w:p>
        </w:tc>
      </w:tr>
      <w:tr w:rsidR="00547533">
        <w:tc>
          <w:tcPr>
            <w:tcW w:w="4006" w:type="dxa"/>
          </w:tcPr>
          <w:p w:rsidR="00547533" w:rsidRDefault="00C902C8">
            <w:pPr>
              <w:bidi/>
              <w:spacing w:after="160" w:line="259" w:lineRule="auto"/>
              <w:jc w:val="both"/>
            </w:pPr>
            <w:r>
              <w:rPr>
                <w:rFonts w:cs="Times New Roman"/>
                <w:rtl/>
              </w:rPr>
              <w:t>ارزش پایدار</w:t>
            </w:r>
          </w:p>
        </w:tc>
        <w:tc>
          <w:tcPr>
            <w:tcW w:w="3566" w:type="dxa"/>
          </w:tcPr>
          <w:p w:rsidR="00547533" w:rsidRDefault="00C902C8">
            <w:pPr>
              <w:bidi/>
              <w:spacing w:after="160" w:line="259" w:lineRule="auto"/>
              <w:jc w:val="both"/>
            </w:pPr>
            <w:r>
              <w:t>0.87</w:t>
            </w:r>
          </w:p>
        </w:tc>
        <w:tc>
          <w:tcPr>
            <w:tcW w:w="1778" w:type="dxa"/>
          </w:tcPr>
          <w:p w:rsidR="00547533" w:rsidRDefault="00C902C8">
            <w:pPr>
              <w:bidi/>
              <w:spacing w:after="160" w:line="259" w:lineRule="auto"/>
              <w:jc w:val="both"/>
            </w:pPr>
            <w:r>
              <w:t>0.90</w:t>
            </w:r>
          </w:p>
        </w:tc>
      </w:tr>
    </w:tbl>
    <w:p w:rsidR="00547533" w:rsidRDefault="00C902C8">
      <w:pPr>
        <w:bidi/>
        <w:jc w:val="both"/>
      </w:pPr>
      <w:r>
        <w:rPr>
          <w:rFonts w:cs="Times New Roman"/>
          <w:rtl/>
        </w:rPr>
        <w:t>نتایج نشان می‌دهد مقدار آلفای کرونباخ برای تمامی سازه‌ها بیشتر از ۰</w:t>
      </w:r>
      <w:r>
        <w:rPr>
          <w:rFonts w:ascii="Times New Roman" w:eastAsia="Times New Roman" w:hAnsi="Times New Roman" w:cs="Times New Roman"/>
          <w:rtl/>
        </w:rPr>
        <w:t>٫</w:t>
      </w:r>
      <w:r>
        <w:rPr>
          <w:rFonts w:cs="Times New Roman"/>
          <w:rtl/>
        </w:rPr>
        <w:t>۷ است که بیانگر پایایی مناسب ابزار پژوهش است</w:t>
      </w:r>
      <w:r>
        <w:rPr>
          <w:rtl/>
        </w:rPr>
        <w:t xml:space="preserve">. </w:t>
      </w:r>
      <w:r>
        <w:rPr>
          <w:rFonts w:cs="Times New Roman"/>
          <w:rtl/>
        </w:rPr>
        <w:t xml:space="preserve">همچنین مقادیر پایایی ترکیبی </w:t>
      </w:r>
      <w:r>
        <w:rPr>
          <w:rtl/>
        </w:rPr>
        <w:t>(</w:t>
      </w:r>
      <w:r>
        <w:t>CR</w:t>
      </w:r>
      <w:r>
        <w:rPr>
          <w:rtl/>
        </w:rPr>
        <w:t xml:space="preserve">) </w:t>
      </w:r>
      <w:r>
        <w:rPr>
          <w:rFonts w:cs="Times New Roman"/>
          <w:rtl/>
        </w:rPr>
        <w:t>نیز همگی بالاتر از ۰</w:t>
      </w:r>
      <w:r>
        <w:rPr>
          <w:rFonts w:ascii="Times New Roman" w:eastAsia="Times New Roman" w:hAnsi="Times New Roman" w:cs="Times New Roman"/>
          <w:rtl/>
        </w:rPr>
        <w:t>٫</w:t>
      </w:r>
      <w:r>
        <w:rPr>
          <w:rFonts w:cs="Times New Roman"/>
          <w:rtl/>
        </w:rPr>
        <w:t>۸ گزارش شده‌اند که نشان می‌دهد سازه‌های پژوهش از ثبات و قابلیت اعتماد بالایی برخوردار هستند</w:t>
      </w:r>
      <w:r>
        <w:rPr>
          <w:rtl/>
        </w:rPr>
        <w:t>.</w:t>
      </w:r>
    </w:p>
    <w:p w:rsidR="00547533" w:rsidRPr="00402925" w:rsidRDefault="00C902C8">
      <w:pPr>
        <w:bidi/>
        <w:jc w:val="both"/>
        <w:rPr>
          <w:b/>
          <w:bCs/>
        </w:rPr>
      </w:pPr>
      <w:r w:rsidRPr="00402925">
        <w:rPr>
          <w:rFonts w:cs="Times New Roman"/>
          <w:b/>
          <w:bCs/>
          <w:rtl/>
        </w:rPr>
        <w:t>روایی همگرا</w:t>
      </w:r>
    </w:p>
    <w:p w:rsidR="00547533" w:rsidRDefault="00C902C8" w:rsidP="00402925">
      <w:pPr>
        <w:bidi/>
        <w:jc w:val="center"/>
      </w:pPr>
      <w:r>
        <w:rPr>
          <w:rFonts w:cs="Times New Roman"/>
          <w:rtl/>
        </w:rPr>
        <w:t xml:space="preserve">جدول </w:t>
      </w:r>
      <w:r>
        <w:rPr>
          <w:rtl/>
        </w:rPr>
        <w:t xml:space="preserve">4-7. </w:t>
      </w:r>
      <w:r>
        <w:rPr>
          <w:rFonts w:cs="Times New Roman"/>
          <w:rtl/>
        </w:rPr>
        <w:t xml:space="preserve">میانگین واریانس استخراج‌شده </w:t>
      </w:r>
      <w:r>
        <w:rPr>
          <w:rtl/>
        </w:rPr>
        <w:t>(</w:t>
      </w:r>
      <w:r>
        <w:t>AVE</w:t>
      </w:r>
      <w:r>
        <w:rPr>
          <w:rtl/>
        </w:rPr>
        <w:t>)</w:t>
      </w:r>
    </w:p>
    <w:tbl>
      <w:tblPr>
        <w:tblStyle w:val="ac"/>
        <w:tblW w:w="9350"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6476"/>
        <w:gridCol w:w="2874"/>
      </w:tblGrid>
      <w:tr w:rsidR="00547533">
        <w:tc>
          <w:tcPr>
            <w:tcW w:w="6476" w:type="dxa"/>
          </w:tcPr>
          <w:p w:rsidR="00547533" w:rsidRDefault="00C902C8">
            <w:pPr>
              <w:bidi/>
              <w:spacing w:after="160" w:line="259" w:lineRule="auto"/>
              <w:jc w:val="both"/>
            </w:pPr>
            <w:r>
              <w:rPr>
                <w:rFonts w:cs="Times New Roman"/>
                <w:rtl/>
              </w:rPr>
              <w:t>سازه</w:t>
            </w:r>
          </w:p>
        </w:tc>
        <w:tc>
          <w:tcPr>
            <w:tcW w:w="2874" w:type="dxa"/>
          </w:tcPr>
          <w:p w:rsidR="00547533" w:rsidRDefault="00C902C8">
            <w:pPr>
              <w:bidi/>
              <w:spacing w:after="160" w:line="259" w:lineRule="auto"/>
              <w:jc w:val="both"/>
            </w:pPr>
            <w:r>
              <w:t>AVE</w:t>
            </w:r>
          </w:p>
        </w:tc>
      </w:tr>
      <w:tr w:rsidR="00547533">
        <w:tc>
          <w:tcPr>
            <w:tcW w:w="6476" w:type="dxa"/>
          </w:tcPr>
          <w:p w:rsidR="00547533" w:rsidRDefault="00C902C8">
            <w:pPr>
              <w:bidi/>
              <w:spacing w:after="160" w:line="259" w:lineRule="auto"/>
              <w:jc w:val="both"/>
            </w:pPr>
            <w:r>
              <w:rPr>
                <w:rFonts w:cs="Times New Roman"/>
                <w:rtl/>
              </w:rPr>
              <w:t>زیرساخت داده</w:t>
            </w:r>
          </w:p>
        </w:tc>
        <w:tc>
          <w:tcPr>
            <w:tcW w:w="2874" w:type="dxa"/>
          </w:tcPr>
          <w:p w:rsidR="00547533" w:rsidRDefault="00C902C8">
            <w:pPr>
              <w:bidi/>
              <w:spacing w:after="160" w:line="259" w:lineRule="auto"/>
              <w:jc w:val="both"/>
            </w:pPr>
            <w:r>
              <w:t>0.59</w:t>
            </w:r>
          </w:p>
        </w:tc>
      </w:tr>
      <w:tr w:rsidR="00547533">
        <w:tc>
          <w:tcPr>
            <w:tcW w:w="6476" w:type="dxa"/>
          </w:tcPr>
          <w:p w:rsidR="00547533" w:rsidRDefault="00C902C8">
            <w:pPr>
              <w:bidi/>
              <w:spacing w:after="160" w:line="259" w:lineRule="auto"/>
              <w:jc w:val="both"/>
            </w:pPr>
            <w:r>
              <w:rPr>
                <w:rFonts w:cs="Times New Roman"/>
                <w:rtl/>
              </w:rPr>
              <w:t>قابلیت تحلیلی</w:t>
            </w:r>
          </w:p>
        </w:tc>
        <w:tc>
          <w:tcPr>
            <w:tcW w:w="2874" w:type="dxa"/>
          </w:tcPr>
          <w:p w:rsidR="00547533" w:rsidRDefault="00C902C8">
            <w:pPr>
              <w:bidi/>
              <w:spacing w:after="160" w:line="259" w:lineRule="auto"/>
              <w:jc w:val="both"/>
            </w:pPr>
            <w:r>
              <w:t>0.66</w:t>
            </w:r>
          </w:p>
        </w:tc>
      </w:tr>
      <w:tr w:rsidR="00547533">
        <w:tc>
          <w:tcPr>
            <w:tcW w:w="6476" w:type="dxa"/>
          </w:tcPr>
          <w:p w:rsidR="00547533" w:rsidRDefault="00C902C8">
            <w:pPr>
              <w:bidi/>
              <w:spacing w:after="160" w:line="259" w:lineRule="auto"/>
              <w:jc w:val="both"/>
            </w:pPr>
            <w:r>
              <w:rPr>
                <w:rFonts w:cs="Times New Roman"/>
                <w:rtl/>
              </w:rPr>
              <w:t>فرهنگ دیجیتال</w:t>
            </w:r>
          </w:p>
        </w:tc>
        <w:tc>
          <w:tcPr>
            <w:tcW w:w="2874" w:type="dxa"/>
          </w:tcPr>
          <w:p w:rsidR="00547533" w:rsidRDefault="00C902C8">
            <w:pPr>
              <w:bidi/>
              <w:spacing w:after="160" w:line="259" w:lineRule="auto"/>
              <w:jc w:val="both"/>
            </w:pPr>
            <w:r>
              <w:t>0.53</w:t>
            </w:r>
          </w:p>
        </w:tc>
      </w:tr>
      <w:tr w:rsidR="00547533">
        <w:tc>
          <w:tcPr>
            <w:tcW w:w="6476" w:type="dxa"/>
          </w:tcPr>
          <w:p w:rsidR="00547533" w:rsidRDefault="00C902C8">
            <w:pPr>
              <w:bidi/>
              <w:spacing w:after="160" w:line="259" w:lineRule="auto"/>
              <w:jc w:val="both"/>
            </w:pPr>
            <w:r>
              <w:rPr>
                <w:rFonts w:cs="Times New Roman"/>
                <w:rtl/>
              </w:rPr>
              <w:t>هم‌راستاسازی</w:t>
            </w:r>
          </w:p>
        </w:tc>
        <w:tc>
          <w:tcPr>
            <w:tcW w:w="2874" w:type="dxa"/>
          </w:tcPr>
          <w:p w:rsidR="00547533" w:rsidRDefault="00C902C8">
            <w:pPr>
              <w:bidi/>
              <w:spacing w:after="160" w:line="259" w:lineRule="auto"/>
              <w:jc w:val="both"/>
            </w:pPr>
            <w:r>
              <w:t>0.62</w:t>
            </w:r>
          </w:p>
        </w:tc>
      </w:tr>
      <w:tr w:rsidR="00547533">
        <w:tc>
          <w:tcPr>
            <w:tcW w:w="6476" w:type="dxa"/>
          </w:tcPr>
          <w:p w:rsidR="00547533" w:rsidRDefault="00C902C8">
            <w:pPr>
              <w:bidi/>
              <w:spacing w:after="160" w:line="259" w:lineRule="auto"/>
              <w:jc w:val="both"/>
            </w:pPr>
            <w:r>
              <w:rPr>
                <w:rFonts w:cs="Times New Roman"/>
                <w:rtl/>
              </w:rPr>
              <w:t>یکپارچگی کانال</w:t>
            </w:r>
          </w:p>
        </w:tc>
        <w:tc>
          <w:tcPr>
            <w:tcW w:w="2874" w:type="dxa"/>
          </w:tcPr>
          <w:p w:rsidR="00547533" w:rsidRDefault="00C902C8">
            <w:pPr>
              <w:bidi/>
              <w:spacing w:after="160" w:line="259" w:lineRule="auto"/>
              <w:jc w:val="both"/>
            </w:pPr>
            <w:r>
              <w:t>0.68</w:t>
            </w:r>
          </w:p>
        </w:tc>
      </w:tr>
      <w:tr w:rsidR="00547533">
        <w:tc>
          <w:tcPr>
            <w:tcW w:w="6476" w:type="dxa"/>
          </w:tcPr>
          <w:p w:rsidR="00547533" w:rsidRDefault="00C902C8">
            <w:pPr>
              <w:bidi/>
              <w:spacing w:after="160" w:line="259" w:lineRule="auto"/>
              <w:jc w:val="both"/>
            </w:pPr>
            <w:r>
              <w:rPr>
                <w:rFonts w:cs="Times New Roman"/>
                <w:rtl/>
              </w:rPr>
              <w:t>حاکمیت داده</w:t>
            </w:r>
          </w:p>
        </w:tc>
        <w:tc>
          <w:tcPr>
            <w:tcW w:w="2874" w:type="dxa"/>
          </w:tcPr>
          <w:p w:rsidR="00547533" w:rsidRDefault="00C902C8">
            <w:pPr>
              <w:bidi/>
              <w:spacing w:after="160" w:line="259" w:lineRule="auto"/>
              <w:jc w:val="both"/>
            </w:pPr>
            <w:r>
              <w:t>0.57</w:t>
            </w:r>
          </w:p>
        </w:tc>
      </w:tr>
      <w:tr w:rsidR="00547533">
        <w:tc>
          <w:tcPr>
            <w:tcW w:w="6476" w:type="dxa"/>
          </w:tcPr>
          <w:p w:rsidR="00547533" w:rsidRDefault="00C902C8">
            <w:pPr>
              <w:bidi/>
              <w:spacing w:after="160" w:line="259" w:lineRule="auto"/>
              <w:jc w:val="both"/>
            </w:pPr>
            <w:r>
              <w:rPr>
                <w:rFonts w:cs="Times New Roman"/>
                <w:rtl/>
              </w:rPr>
              <w:t>تجربه مشتری</w:t>
            </w:r>
          </w:p>
        </w:tc>
        <w:tc>
          <w:tcPr>
            <w:tcW w:w="2874" w:type="dxa"/>
          </w:tcPr>
          <w:p w:rsidR="00547533" w:rsidRDefault="00C902C8">
            <w:pPr>
              <w:bidi/>
              <w:spacing w:after="160" w:line="259" w:lineRule="auto"/>
              <w:jc w:val="both"/>
            </w:pPr>
            <w:r>
              <w:t>0.72</w:t>
            </w:r>
          </w:p>
        </w:tc>
      </w:tr>
      <w:tr w:rsidR="00547533">
        <w:tc>
          <w:tcPr>
            <w:tcW w:w="6476" w:type="dxa"/>
          </w:tcPr>
          <w:p w:rsidR="00547533" w:rsidRDefault="00C902C8">
            <w:pPr>
              <w:bidi/>
              <w:spacing w:after="160" w:line="259" w:lineRule="auto"/>
              <w:jc w:val="both"/>
            </w:pPr>
            <w:r>
              <w:rPr>
                <w:rFonts w:cs="Times New Roman"/>
                <w:rtl/>
              </w:rPr>
              <w:t>نوآوری</w:t>
            </w:r>
          </w:p>
        </w:tc>
        <w:tc>
          <w:tcPr>
            <w:tcW w:w="2874" w:type="dxa"/>
          </w:tcPr>
          <w:p w:rsidR="00547533" w:rsidRDefault="00C902C8">
            <w:pPr>
              <w:bidi/>
              <w:spacing w:after="160" w:line="259" w:lineRule="auto"/>
              <w:jc w:val="both"/>
            </w:pPr>
            <w:r>
              <w:t>0.64</w:t>
            </w:r>
          </w:p>
        </w:tc>
      </w:tr>
      <w:tr w:rsidR="00547533">
        <w:tc>
          <w:tcPr>
            <w:tcW w:w="6476" w:type="dxa"/>
          </w:tcPr>
          <w:p w:rsidR="00547533" w:rsidRDefault="00C902C8">
            <w:pPr>
              <w:bidi/>
              <w:spacing w:after="160" w:line="259" w:lineRule="auto"/>
              <w:jc w:val="both"/>
            </w:pPr>
            <w:r>
              <w:rPr>
                <w:rFonts w:cs="Times New Roman"/>
                <w:rtl/>
              </w:rPr>
              <w:t>عملکرد رقابتی</w:t>
            </w:r>
          </w:p>
        </w:tc>
        <w:tc>
          <w:tcPr>
            <w:tcW w:w="2874" w:type="dxa"/>
          </w:tcPr>
          <w:p w:rsidR="00547533" w:rsidRDefault="00C902C8">
            <w:pPr>
              <w:bidi/>
              <w:spacing w:after="160" w:line="259" w:lineRule="auto"/>
              <w:jc w:val="both"/>
            </w:pPr>
            <w:r>
              <w:t>0.69</w:t>
            </w:r>
          </w:p>
        </w:tc>
      </w:tr>
      <w:tr w:rsidR="00547533">
        <w:tc>
          <w:tcPr>
            <w:tcW w:w="6476" w:type="dxa"/>
          </w:tcPr>
          <w:p w:rsidR="00547533" w:rsidRDefault="00C902C8">
            <w:pPr>
              <w:bidi/>
              <w:spacing w:after="160" w:line="259" w:lineRule="auto"/>
              <w:jc w:val="both"/>
            </w:pPr>
            <w:r>
              <w:rPr>
                <w:rFonts w:cs="Times New Roman"/>
                <w:rtl/>
              </w:rPr>
              <w:t>ارزش پایدار</w:t>
            </w:r>
          </w:p>
        </w:tc>
        <w:tc>
          <w:tcPr>
            <w:tcW w:w="2874" w:type="dxa"/>
          </w:tcPr>
          <w:p w:rsidR="00547533" w:rsidRDefault="00C902C8">
            <w:pPr>
              <w:bidi/>
              <w:spacing w:after="160" w:line="259" w:lineRule="auto"/>
              <w:jc w:val="both"/>
            </w:pPr>
            <w:r>
              <w:t>0.67</w:t>
            </w:r>
          </w:p>
        </w:tc>
      </w:tr>
    </w:tbl>
    <w:p w:rsidR="00547533" w:rsidRDefault="00C902C8">
      <w:pPr>
        <w:bidi/>
        <w:jc w:val="both"/>
      </w:pPr>
      <w:r>
        <w:rPr>
          <w:rFonts w:cs="Times New Roman"/>
          <w:rtl/>
        </w:rPr>
        <w:lastRenderedPageBreak/>
        <w:t xml:space="preserve">بر اساس جدول فوق، مقدار </w:t>
      </w:r>
      <w:r>
        <w:t>AVE</w:t>
      </w:r>
      <w:r>
        <w:rPr>
          <w:rFonts w:cs="Times New Roman"/>
          <w:rtl/>
        </w:rPr>
        <w:t xml:space="preserve"> برای تمام سازه‌ها بیشتر از ۰</w:t>
      </w:r>
      <w:r>
        <w:rPr>
          <w:rFonts w:ascii="Times New Roman" w:eastAsia="Times New Roman" w:hAnsi="Times New Roman" w:cs="Times New Roman"/>
          <w:rtl/>
        </w:rPr>
        <w:t>٫</w:t>
      </w:r>
      <w:r>
        <w:rPr>
          <w:rFonts w:cs="Times New Roman"/>
          <w:rtl/>
        </w:rPr>
        <w:t>۵ است که نشان‌دهنده تأیید روایی همگرا در مدل اندازه‌گیری است</w:t>
      </w:r>
      <w:r>
        <w:rPr>
          <w:rtl/>
        </w:rPr>
        <w:t xml:space="preserve">. </w:t>
      </w:r>
      <w:r>
        <w:rPr>
          <w:rFonts w:cs="Times New Roman"/>
          <w:rtl/>
        </w:rPr>
        <w:t>این نتیجه بیان می‌کند که گویه‌های هر سازه توانایی مناسبی در تبیین و اندازه‌گیری مفهوم مربوط به آن دارند</w:t>
      </w:r>
      <w:r>
        <w:rPr>
          <w:rtl/>
        </w:rPr>
        <w:t>.</w:t>
      </w:r>
    </w:p>
    <w:p w:rsidR="00547533" w:rsidRDefault="00547533">
      <w:pPr>
        <w:bidi/>
        <w:jc w:val="both"/>
      </w:pPr>
    </w:p>
    <w:p w:rsidR="00547533" w:rsidRPr="00402925" w:rsidRDefault="00C902C8">
      <w:pPr>
        <w:bidi/>
        <w:jc w:val="both"/>
        <w:rPr>
          <w:b/>
          <w:bCs/>
        </w:rPr>
      </w:pPr>
      <w:r w:rsidRPr="00402925">
        <w:rPr>
          <w:rFonts w:cs="Times New Roman"/>
          <w:b/>
          <w:bCs/>
          <w:rtl/>
        </w:rPr>
        <w:t>شاخص‌های برازش مدل</w:t>
      </w:r>
    </w:p>
    <w:p w:rsidR="00547533" w:rsidRDefault="00C902C8" w:rsidP="00402925">
      <w:pPr>
        <w:bidi/>
        <w:jc w:val="center"/>
      </w:pPr>
      <w:r>
        <w:rPr>
          <w:rFonts w:cs="Times New Roman"/>
          <w:rtl/>
        </w:rPr>
        <w:t xml:space="preserve">جدول </w:t>
      </w:r>
      <w:r>
        <w:rPr>
          <w:rtl/>
        </w:rPr>
        <w:t xml:space="preserve">4-8. </w:t>
      </w:r>
      <w:r>
        <w:rPr>
          <w:rFonts w:cs="Times New Roman"/>
          <w:rtl/>
        </w:rPr>
        <w:t>شاخص‌های برازش مدل</w:t>
      </w:r>
    </w:p>
    <w:tbl>
      <w:tblPr>
        <w:tblStyle w:val="ad"/>
        <w:tblW w:w="934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503"/>
        <w:gridCol w:w="2927"/>
        <w:gridCol w:w="2919"/>
      </w:tblGrid>
      <w:tr w:rsidR="00547533">
        <w:tc>
          <w:tcPr>
            <w:tcW w:w="3504" w:type="dxa"/>
          </w:tcPr>
          <w:p w:rsidR="00547533" w:rsidRDefault="00C902C8">
            <w:pPr>
              <w:bidi/>
              <w:spacing w:after="160" w:line="259" w:lineRule="auto"/>
              <w:jc w:val="both"/>
            </w:pPr>
            <w:r>
              <w:rPr>
                <w:rFonts w:cs="Times New Roman"/>
                <w:rtl/>
              </w:rPr>
              <w:t>شاخص</w:t>
            </w:r>
          </w:p>
        </w:tc>
        <w:tc>
          <w:tcPr>
            <w:tcW w:w="2927" w:type="dxa"/>
          </w:tcPr>
          <w:p w:rsidR="00547533" w:rsidRDefault="00C902C8">
            <w:pPr>
              <w:bidi/>
              <w:spacing w:after="160" w:line="259" w:lineRule="auto"/>
              <w:jc w:val="both"/>
            </w:pPr>
            <w:r>
              <w:rPr>
                <w:rFonts w:cs="Times New Roman"/>
                <w:rtl/>
              </w:rPr>
              <w:t>مقدار</w:t>
            </w:r>
          </w:p>
        </w:tc>
        <w:tc>
          <w:tcPr>
            <w:tcW w:w="2919" w:type="dxa"/>
          </w:tcPr>
          <w:p w:rsidR="00547533" w:rsidRDefault="00C902C8">
            <w:pPr>
              <w:bidi/>
              <w:spacing w:after="160" w:line="259" w:lineRule="auto"/>
              <w:jc w:val="both"/>
            </w:pPr>
            <w:r>
              <w:rPr>
                <w:rFonts w:cs="Times New Roman"/>
                <w:rtl/>
              </w:rPr>
              <w:t>معیار</w:t>
            </w:r>
          </w:p>
        </w:tc>
      </w:tr>
      <w:tr w:rsidR="00547533">
        <w:tc>
          <w:tcPr>
            <w:tcW w:w="3504" w:type="dxa"/>
          </w:tcPr>
          <w:p w:rsidR="00547533" w:rsidRDefault="00C902C8">
            <w:pPr>
              <w:bidi/>
              <w:spacing w:after="160" w:line="259" w:lineRule="auto"/>
              <w:jc w:val="both"/>
            </w:pPr>
            <w:r>
              <w:t>SRMR</w:t>
            </w:r>
          </w:p>
        </w:tc>
        <w:tc>
          <w:tcPr>
            <w:tcW w:w="2927" w:type="dxa"/>
          </w:tcPr>
          <w:p w:rsidR="00547533" w:rsidRDefault="00C902C8">
            <w:pPr>
              <w:bidi/>
              <w:spacing w:after="160" w:line="259" w:lineRule="auto"/>
              <w:jc w:val="both"/>
            </w:pPr>
            <w:r>
              <w:t>0.048</w:t>
            </w:r>
          </w:p>
        </w:tc>
        <w:tc>
          <w:tcPr>
            <w:tcW w:w="2919" w:type="dxa"/>
          </w:tcPr>
          <w:p w:rsidR="00547533" w:rsidRDefault="00C902C8">
            <w:pPr>
              <w:bidi/>
              <w:spacing w:after="160" w:line="259" w:lineRule="auto"/>
              <w:jc w:val="both"/>
            </w:pPr>
            <w:r>
              <w:t>&lt;0.08</w:t>
            </w:r>
          </w:p>
        </w:tc>
      </w:tr>
      <w:tr w:rsidR="00547533">
        <w:tc>
          <w:tcPr>
            <w:tcW w:w="3504" w:type="dxa"/>
          </w:tcPr>
          <w:p w:rsidR="00547533" w:rsidRDefault="00C902C8">
            <w:pPr>
              <w:bidi/>
              <w:spacing w:after="160" w:line="259" w:lineRule="auto"/>
              <w:jc w:val="both"/>
            </w:pPr>
            <w:r>
              <w:t>NFI</w:t>
            </w:r>
          </w:p>
        </w:tc>
        <w:tc>
          <w:tcPr>
            <w:tcW w:w="2927" w:type="dxa"/>
          </w:tcPr>
          <w:p w:rsidR="00547533" w:rsidRDefault="00C902C8">
            <w:pPr>
              <w:bidi/>
              <w:spacing w:after="160" w:line="259" w:lineRule="auto"/>
              <w:jc w:val="both"/>
            </w:pPr>
            <w:r>
              <w:t>0.91</w:t>
            </w:r>
          </w:p>
        </w:tc>
        <w:tc>
          <w:tcPr>
            <w:tcW w:w="2919" w:type="dxa"/>
          </w:tcPr>
          <w:p w:rsidR="00547533" w:rsidRDefault="00C902C8">
            <w:pPr>
              <w:bidi/>
              <w:spacing w:after="160" w:line="259" w:lineRule="auto"/>
              <w:jc w:val="both"/>
            </w:pPr>
            <w:r>
              <w:t>&gt;0.90</w:t>
            </w:r>
          </w:p>
        </w:tc>
      </w:tr>
      <w:tr w:rsidR="00547533">
        <w:tc>
          <w:tcPr>
            <w:tcW w:w="3504" w:type="dxa"/>
          </w:tcPr>
          <w:p w:rsidR="00547533" w:rsidRDefault="00C902C8">
            <w:pPr>
              <w:bidi/>
              <w:spacing w:after="160" w:line="259" w:lineRule="auto"/>
              <w:jc w:val="both"/>
            </w:pPr>
            <w:r>
              <w:t>CFI</w:t>
            </w:r>
          </w:p>
        </w:tc>
        <w:tc>
          <w:tcPr>
            <w:tcW w:w="2927" w:type="dxa"/>
          </w:tcPr>
          <w:p w:rsidR="00547533" w:rsidRDefault="00C902C8">
            <w:pPr>
              <w:bidi/>
              <w:spacing w:after="160" w:line="259" w:lineRule="auto"/>
              <w:jc w:val="both"/>
            </w:pPr>
            <w:r>
              <w:t>0.94</w:t>
            </w:r>
          </w:p>
        </w:tc>
        <w:tc>
          <w:tcPr>
            <w:tcW w:w="2919" w:type="dxa"/>
          </w:tcPr>
          <w:p w:rsidR="00547533" w:rsidRDefault="00C902C8">
            <w:pPr>
              <w:bidi/>
              <w:spacing w:after="160" w:line="259" w:lineRule="auto"/>
              <w:jc w:val="both"/>
            </w:pPr>
            <w:r>
              <w:t>&gt;0.90</w:t>
            </w:r>
          </w:p>
        </w:tc>
      </w:tr>
      <w:tr w:rsidR="00547533">
        <w:tc>
          <w:tcPr>
            <w:tcW w:w="3504" w:type="dxa"/>
          </w:tcPr>
          <w:p w:rsidR="00547533" w:rsidRDefault="00C902C8">
            <w:pPr>
              <w:bidi/>
              <w:spacing w:after="160" w:line="259" w:lineRule="auto"/>
              <w:jc w:val="both"/>
            </w:pPr>
            <w:r>
              <w:t>RMSEA</w:t>
            </w:r>
          </w:p>
        </w:tc>
        <w:tc>
          <w:tcPr>
            <w:tcW w:w="2927" w:type="dxa"/>
          </w:tcPr>
          <w:p w:rsidR="00547533" w:rsidRDefault="00C902C8">
            <w:pPr>
              <w:bidi/>
              <w:spacing w:after="160" w:line="259" w:lineRule="auto"/>
              <w:jc w:val="both"/>
            </w:pPr>
            <w:r>
              <w:t>0.056</w:t>
            </w:r>
          </w:p>
        </w:tc>
        <w:tc>
          <w:tcPr>
            <w:tcW w:w="2919" w:type="dxa"/>
          </w:tcPr>
          <w:p w:rsidR="00547533" w:rsidRDefault="00C902C8">
            <w:pPr>
              <w:bidi/>
              <w:spacing w:after="160" w:line="259" w:lineRule="auto"/>
              <w:jc w:val="both"/>
            </w:pPr>
            <w:r>
              <w:t>&lt;0.08</w:t>
            </w:r>
          </w:p>
        </w:tc>
      </w:tr>
    </w:tbl>
    <w:p w:rsidR="00547533" w:rsidRDefault="00C902C8">
      <w:pPr>
        <w:bidi/>
        <w:jc w:val="both"/>
      </w:pPr>
      <w:r>
        <w:rPr>
          <w:rFonts w:cs="Times New Roman"/>
          <w:rtl/>
        </w:rPr>
        <w:t>مقادیر شاخص‌های برازش نشان می‌دهد که مدل پژوهش از برازش مناسبی برخوردار است</w:t>
      </w:r>
      <w:r>
        <w:rPr>
          <w:rtl/>
        </w:rPr>
        <w:t xml:space="preserve">. </w:t>
      </w:r>
      <w:r>
        <w:rPr>
          <w:rFonts w:cs="Times New Roman"/>
          <w:rtl/>
        </w:rPr>
        <w:t xml:space="preserve">مقدار </w:t>
      </w:r>
      <w:r>
        <w:t>SRMR</w:t>
      </w:r>
      <w:r>
        <w:rPr>
          <w:rFonts w:cs="Times New Roman"/>
          <w:rtl/>
        </w:rPr>
        <w:t xml:space="preserve"> کمتر از ۰</w:t>
      </w:r>
      <w:r>
        <w:rPr>
          <w:rFonts w:ascii="Times New Roman" w:eastAsia="Times New Roman" w:hAnsi="Times New Roman" w:cs="Times New Roman"/>
          <w:rtl/>
        </w:rPr>
        <w:t>٫</w:t>
      </w:r>
      <w:r>
        <w:rPr>
          <w:rFonts w:cs="Times New Roman"/>
          <w:rtl/>
        </w:rPr>
        <w:t xml:space="preserve">۰۸ و مقدار </w:t>
      </w:r>
      <w:r>
        <w:t>CFI</w:t>
      </w:r>
      <w:r>
        <w:rPr>
          <w:rFonts w:cs="Times New Roman"/>
          <w:rtl/>
        </w:rPr>
        <w:t xml:space="preserve"> و </w:t>
      </w:r>
      <w:r>
        <w:t>NFI</w:t>
      </w:r>
      <w:r>
        <w:rPr>
          <w:rFonts w:cs="Times New Roman"/>
          <w:rtl/>
        </w:rPr>
        <w:t xml:space="preserve"> بیشتر از ۰</w:t>
      </w:r>
      <w:r>
        <w:rPr>
          <w:rFonts w:ascii="Times New Roman" w:eastAsia="Times New Roman" w:hAnsi="Times New Roman" w:cs="Times New Roman"/>
          <w:rtl/>
        </w:rPr>
        <w:t>٫</w:t>
      </w:r>
      <w:r>
        <w:rPr>
          <w:rFonts w:cs="Times New Roman"/>
          <w:rtl/>
        </w:rPr>
        <w:t>۹ است که نشان‌دهنده انطباق مناسب مدل مفهومی با داده‌های تجربی است</w:t>
      </w:r>
      <w:r>
        <w:rPr>
          <w:rtl/>
        </w:rPr>
        <w:t>.</w:t>
      </w:r>
    </w:p>
    <w:p w:rsidR="00547533" w:rsidRPr="00402925" w:rsidRDefault="00C902C8">
      <w:pPr>
        <w:bidi/>
        <w:jc w:val="both"/>
        <w:rPr>
          <w:b/>
          <w:bCs/>
        </w:rPr>
      </w:pPr>
      <w:r w:rsidRPr="00402925">
        <w:rPr>
          <w:rFonts w:cs="Times New Roman"/>
          <w:b/>
          <w:bCs/>
          <w:rtl/>
        </w:rPr>
        <w:t>آزمون فرضیات پژوهش</w:t>
      </w:r>
    </w:p>
    <w:p w:rsidR="00547533" w:rsidRDefault="00C902C8" w:rsidP="00402925">
      <w:pPr>
        <w:bidi/>
        <w:jc w:val="center"/>
      </w:pPr>
      <w:r>
        <w:rPr>
          <w:rFonts w:cs="Times New Roman"/>
          <w:rtl/>
        </w:rPr>
        <w:t xml:space="preserve">جدول </w:t>
      </w:r>
      <w:r>
        <w:rPr>
          <w:rtl/>
        </w:rPr>
        <w:t xml:space="preserve">4-9. </w:t>
      </w:r>
      <w:r>
        <w:rPr>
          <w:rFonts w:cs="Times New Roman"/>
          <w:rtl/>
        </w:rPr>
        <w:t>نتایج تحلیل مسیر</w:t>
      </w:r>
    </w:p>
    <w:tbl>
      <w:tblPr>
        <w:tblStyle w:val="ae"/>
        <w:tblW w:w="9350"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92"/>
        <w:gridCol w:w="4688"/>
        <w:gridCol w:w="1599"/>
        <w:gridCol w:w="1216"/>
        <w:gridCol w:w="855"/>
      </w:tblGrid>
      <w:tr w:rsidR="00547533">
        <w:tc>
          <w:tcPr>
            <w:tcW w:w="992" w:type="dxa"/>
          </w:tcPr>
          <w:p w:rsidR="00547533" w:rsidRDefault="00C902C8">
            <w:pPr>
              <w:bidi/>
              <w:spacing w:after="160" w:line="259" w:lineRule="auto"/>
              <w:jc w:val="both"/>
            </w:pPr>
            <w:r>
              <w:rPr>
                <w:rFonts w:cs="Times New Roman"/>
                <w:rtl/>
              </w:rPr>
              <w:t>فرضیه</w:t>
            </w:r>
          </w:p>
        </w:tc>
        <w:tc>
          <w:tcPr>
            <w:tcW w:w="4688" w:type="dxa"/>
          </w:tcPr>
          <w:p w:rsidR="00547533" w:rsidRDefault="00C902C8">
            <w:pPr>
              <w:bidi/>
              <w:spacing w:after="160" w:line="259" w:lineRule="auto"/>
              <w:jc w:val="both"/>
            </w:pPr>
            <w:r>
              <w:rPr>
                <w:rFonts w:cs="Times New Roman"/>
                <w:rtl/>
              </w:rPr>
              <w:t>مسیر</w:t>
            </w:r>
          </w:p>
        </w:tc>
        <w:tc>
          <w:tcPr>
            <w:tcW w:w="1599" w:type="dxa"/>
          </w:tcPr>
          <w:p w:rsidR="00547533" w:rsidRDefault="00C902C8">
            <w:pPr>
              <w:bidi/>
              <w:spacing w:after="160" w:line="259" w:lineRule="auto"/>
              <w:jc w:val="both"/>
            </w:pPr>
            <w:r>
              <w:rPr>
                <w:rFonts w:cs="Times New Roman"/>
                <w:rtl/>
              </w:rPr>
              <w:t>ضریب مسیر</w:t>
            </w:r>
          </w:p>
        </w:tc>
        <w:tc>
          <w:tcPr>
            <w:tcW w:w="1216" w:type="dxa"/>
          </w:tcPr>
          <w:p w:rsidR="00547533" w:rsidRDefault="00C902C8">
            <w:pPr>
              <w:bidi/>
              <w:spacing w:after="160" w:line="259" w:lineRule="auto"/>
              <w:jc w:val="both"/>
            </w:pPr>
            <w:r>
              <w:t>t-value</w:t>
            </w:r>
          </w:p>
        </w:tc>
        <w:tc>
          <w:tcPr>
            <w:tcW w:w="855" w:type="dxa"/>
          </w:tcPr>
          <w:p w:rsidR="00547533" w:rsidRDefault="00C902C8">
            <w:pPr>
              <w:bidi/>
              <w:spacing w:after="160" w:line="259" w:lineRule="auto"/>
              <w:jc w:val="both"/>
            </w:pPr>
            <w:r>
              <w:rPr>
                <w:rFonts w:cs="Times New Roman"/>
                <w:rtl/>
              </w:rPr>
              <w:t>نتیجه</w:t>
            </w:r>
          </w:p>
        </w:tc>
      </w:tr>
      <w:tr w:rsidR="00547533">
        <w:tc>
          <w:tcPr>
            <w:tcW w:w="992" w:type="dxa"/>
          </w:tcPr>
          <w:p w:rsidR="00547533" w:rsidRDefault="00C902C8">
            <w:pPr>
              <w:bidi/>
              <w:spacing w:after="160" w:line="259" w:lineRule="auto"/>
              <w:jc w:val="both"/>
            </w:pPr>
            <w:r>
              <w:t>H1</w:t>
            </w:r>
          </w:p>
        </w:tc>
        <w:tc>
          <w:tcPr>
            <w:tcW w:w="4688" w:type="dxa"/>
          </w:tcPr>
          <w:p w:rsidR="00547533" w:rsidRDefault="00C902C8">
            <w:pPr>
              <w:bidi/>
              <w:spacing w:after="160" w:line="259" w:lineRule="auto"/>
              <w:jc w:val="both"/>
            </w:pPr>
            <w:r>
              <w:rPr>
                <w:rFonts w:cs="Times New Roman"/>
                <w:rtl/>
              </w:rPr>
              <w:t xml:space="preserve">زیرساخت </w:t>
            </w:r>
            <w:r>
              <w:rPr>
                <w:rFonts w:ascii="Times New Roman" w:eastAsia="Times New Roman" w:hAnsi="Times New Roman" w:cs="Times New Roman"/>
              </w:rPr>
              <w:t>-</w:t>
            </w:r>
            <w:r>
              <w:rPr>
                <w:rFonts w:cs="Times New Roman"/>
                <w:rtl/>
              </w:rPr>
              <w:t xml:space="preserve"> یکپارچگی</w:t>
            </w:r>
          </w:p>
        </w:tc>
        <w:tc>
          <w:tcPr>
            <w:tcW w:w="1599" w:type="dxa"/>
          </w:tcPr>
          <w:p w:rsidR="00547533" w:rsidRDefault="00C902C8">
            <w:pPr>
              <w:bidi/>
              <w:spacing w:after="160" w:line="259" w:lineRule="auto"/>
              <w:jc w:val="both"/>
            </w:pPr>
            <w:r>
              <w:t>0.41</w:t>
            </w:r>
          </w:p>
        </w:tc>
        <w:tc>
          <w:tcPr>
            <w:tcW w:w="1216" w:type="dxa"/>
          </w:tcPr>
          <w:p w:rsidR="00547533" w:rsidRDefault="00C902C8">
            <w:pPr>
              <w:bidi/>
              <w:spacing w:after="160" w:line="259" w:lineRule="auto"/>
              <w:jc w:val="both"/>
            </w:pPr>
            <w:r>
              <w:t>7.22</w:t>
            </w:r>
          </w:p>
        </w:tc>
        <w:tc>
          <w:tcPr>
            <w:tcW w:w="855" w:type="dxa"/>
          </w:tcPr>
          <w:p w:rsidR="00547533" w:rsidRDefault="00C902C8">
            <w:pPr>
              <w:bidi/>
              <w:spacing w:after="160" w:line="259" w:lineRule="auto"/>
              <w:jc w:val="both"/>
            </w:pPr>
            <w:r>
              <w:rPr>
                <w:rFonts w:cs="Times New Roman"/>
                <w:rtl/>
              </w:rPr>
              <w:t>تأیید</w:t>
            </w:r>
          </w:p>
        </w:tc>
      </w:tr>
      <w:tr w:rsidR="00547533">
        <w:tc>
          <w:tcPr>
            <w:tcW w:w="992" w:type="dxa"/>
          </w:tcPr>
          <w:p w:rsidR="00547533" w:rsidRDefault="00C902C8">
            <w:pPr>
              <w:bidi/>
              <w:spacing w:after="160" w:line="259" w:lineRule="auto"/>
              <w:jc w:val="both"/>
            </w:pPr>
            <w:r>
              <w:t>H2</w:t>
            </w:r>
          </w:p>
        </w:tc>
        <w:tc>
          <w:tcPr>
            <w:tcW w:w="4688" w:type="dxa"/>
          </w:tcPr>
          <w:p w:rsidR="00547533" w:rsidRDefault="00C902C8">
            <w:pPr>
              <w:bidi/>
              <w:spacing w:after="160" w:line="259" w:lineRule="auto"/>
              <w:jc w:val="both"/>
            </w:pPr>
            <w:r>
              <w:rPr>
                <w:rFonts w:cs="Times New Roman"/>
                <w:rtl/>
              </w:rPr>
              <w:t xml:space="preserve">قابلیت تحلیلی </w:t>
            </w:r>
            <w:r>
              <w:rPr>
                <w:rFonts w:ascii="Times New Roman" w:eastAsia="Times New Roman" w:hAnsi="Times New Roman" w:cs="Times New Roman"/>
              </w:rPr>
              <w:t>-</w:t>
            </w:r>
            <w:r>
              <w:rPr>
                <w:rFonts w:cs="Times New Roman"/>
                <w:rtl/>
              </w:rPr>
              <w:t xml:space="preserve"> نوآوری</w:t>
            </w:r>
          </w:p>
        </w:tc>
        <w:tc>
          <w:tcPr>
            <w:tcW w:w="1599" w:type="dxa"/>
          </w:tcPr>
          <w:p w:rsidR="00547533" w:rsidRDefault="00C902C8">
            <w:pPr>
              <w:bidi/>
              <w:spacing w:after="160" w:line="259" w:lineRule="auto"/>
              <w:jc w:val="both"/>
            </w:pPr>
            <w:r>
              <w:t>0.57</w:t>
            </w:r>
          </w:p>
        </w:tc>
        <w:tc>
          <w:tcPr>
            <w:tcW w:w="1216" w:type="dxa"/>
          </w:tcPr>
          <w:p w:rsidR="00547533" w:rsidRDefault="00C902C8">
            <w:pPr>
              <w:bidi/>
              <w:spacing w:after="160" w:line="259" w:lineRule="auto"/>
              <w:jc w:val="both"/>
            </w:pPr>
            <w:r>
              <w:t>11.03</w:t>
            </w:r>
          </w:p>
        </w:tc>
        <w:tc>
          <w:tcPr>
            <w:tcW w:w="855" w:type="dxa"/>
          </w:tcPr>
          <w:p w:rsidR="00547533" w:rsidRDefault="00C902C8">
            <w:pPr>
              <w:bidi/>
              <w:spacing w:after="160" w:line="259" w:lineRule="auto"/>
              <w:jc w:val="both"/>
            </w:pPr>
            <w:r>
              <w:rPr>
                <w:rFonts w:cs="Times New Roman"/>
                <w:rtl/>
              </w:rPr>
              <w:t>تأیید</w:t>
            </w:r>
          </w:p>
        </w:tc>
      </w:tr>
      <w:tr w:rsidR="00547533">
        <w:tc>
          <w:tcPr>
            <w:tcW w:w="992" w:type="dxa"/>
          </w:tcPr>
          <w:p w:rsidR="00547533" w:rsidRDefault="00C902C8">
            <w:pPr>
              <w:bidi/>
              <w:spacing w:after="160" w:line="259" w:lineRule="auto"/>
              <w:jc w:val="both"/>
            </w:pPr>
            <w:r>
              <w:t>H3</w:t>
            </w:r>
          </w:p>
        </w:tc>
        <w:tc>
          <w:tcPr>
            <w:tcW w:w="4688" w:type="dxa"/>
          </w:tcPr>
          <w:p w:rsidR="00547533" w:rsidRDefault="00C902C8">
            <w:pPr>
              <w:bidi/>
              <w:spacing w:after="160" w:line="259" w:lineRule="auto"/>
              <w:jc w:val="both"/>
            </w:pPr>
            <w:r>
              <w:rPr>
                <w:rFonts w:cs="Times New Roman"/>
                <w:rtl/>
              </w:rPr>
              <w:t xml:space="preserve">فرهنگ دیجیتال </w:t>
            </w:r>
            <w:r>
              <w:rPr>
                <w:rFonts w:ascii="Times New Roman" w:eastAsia="Times New Roman" w:hAnsi="Times New Roman" w:cs="Times New Roman"/>
              </w:rPr>
              <w:t>-</w:t>
            </w:r>
            <w:r>
              <w:rPr>
                <w:rFonts w:cs="Times New Roman"/>
                <w:rtl/>
              </w:rPr>
              <w:t xml:space="preserve"> هم‌راستاسازی</w:t>
            </w:r>
          </w:p>
        </w:tc>
        <w:tc>
          <w:tcPr>
            <w:tcW w:w="1599" w:type="dxa"/>
          </w:tcPr>
          <w:p w:rsidR="00547533" w:rsidRDefault="00C902C8">
            <w:pPr>
              <w:bidi/>
              <w:spacing w:after="160" w:line="259" w:lineRule="auto"/>
              <w:jc w:val="both"/>
            </w:pPr>
            <w:r>
              <w:t>0.49</w:t>
            </w:r>
          </w:p>
        </w:tc>
        <w:tc>
          <w:tcPr>
            <w:tcW w:w="1216" w:type="dxa"/>
          </w:tcPr>
          <w:p w:rsidR="00547533" w:rsidRDefault="00C902C8">
            <w:pPr>
              <w:bidi/>
              <w:spacing w:after="160" w:line="259" w:lineRule="auto"/>
              <w:jc w:val="both"/>
            </w:pPr>
            <w:r>
              <w:t>9.21</w:t>
            </w:r>
          </w:p>
        </w:tc>
        <w:tc>
          <w:tcPr>
            <w:tcW w:w="855" w:type="dxa"/>
          </w:tcPr>
          <w:p w:rsidR="00547533" w:rsidRDefault="00C902C8">
            <w:pPr>
              <w:bidi/>
              <w:spacing w:after="160" w:line="259" w:lineRule="auto"/>
              <w:jc w:val="both"/>
            </w:pPr>
            <w:r>
              <w:rPr>
                <w:rFonts w:cs="Times New Roman"/>
                <w:rtl/>
              </w:rPr>
              <w:t>تأیید</w:t>
            </w:r>
          </w:p>
        </w:tc>
      </w:tr>
      <w:tr w:rsidR="00547533">
        <w:tc>
          <w:tcPr>
            <w:tcW w:w="992" w:type="dxa"/>
          </w:tcPr>
          <w:p w:rsidR="00547533" w:rsidRDefault="00C902C8">
            <w:pPr>
              <w:bidi/>
              <w:spacing w:after="160" w:line="259" w:lineRule="auto"/>
              <w:jc w:val="both"/>
            </w:pPr>
            <w:r>
              <w:t>H4</w:t>
            </w:r>
          </w:p>
        </w:tc>
        <w:tc>
          <w:tcPr>
            <w:tcW w:w="4688" w:type="dxa"/>
          </w:tcPr>
          <w:p w:rsidR="00547533" w:rsidRDefault="00C902C8">
            <w:pPr>
              <w:bidi/>
              <w:spacing w:after="160" w:line="259" w:lineRule="auto"/>
              <w:jc w:val="both"/>
            </w:pPr>
            <w:r>
              <w:rPr>
                <w:rFonts w:cs="Times New Roman"/>
                <w:rtl/>
              </w:rPr>
              <w:t xml:space="preserve">هم‌راستاسازی </w:t>
            </w:r>
            <w:r>
              <w:rPr>
                <w:rFonts w:ascii="Times New Roman" w:eastAsia="Times New Roman" w:hAnsi="Times New Roman" w:cs="Times New Roman"/>
              </w:rPr>
              <w:t>-</w:t>
            </w:r>
            <w:r>
              <w:rPr>
                <w:rFonts w:cs="Times New Roman"/>
                <w:rtl/>
              </w:rPr>
              <w:t xml:space="preserve"> عملکرد رقابتی</w:t>
            </w:r>
          </w:p>
        </w:tc>
        <w:tc>
          <w:tcPr>
            <w:tcW w:w="1599" w:type="dxa"/>
          </w:tcPr>
          <w:p w:rsidR="00547533" w:rsidRDefault="00C902C8">
            <w:pPr>
              <w:bidi/>
              <w:spacing w:after="160" w:line="259" w:lineRule="auto"/>
              <w:jc w:val="both"/>
            </w:pPr>
            <w:r>
              <w:t>0.52</w:t>
            </w:r>
          </w:p>
        </w:tc>
        <w:tc>
          <w:tcPr>
            <w:tcW w:w="1216" w:type="dxa"/>
          </w:tcPr>
          <w:p w:rsidR="00547533" w:rsidRDefault="00C902C8">
            <w:pPr>
              <w:bidi/>
              <w:spacing w:after="160" w:line="259" w:lineRule="auto"/>
              <w:jc w:val="both"/>
            </w:pPr>
            <w:r>
              <w:t>10.35</w:t>
            </w:r>
          </w:p>
        </w:tc>
        <w:tc>
          <w:tcPr>
            <w:tcW w:w="855" w:type="dxa"/>
          </w:tcPr>
          <w:p w:rsidR="00547533" w:rsidRDefault="00C902C8">
            <w:pPr>
              <w:bidi/>
              <w:spacing w:after="160" w:line="259" w:lineRule="auto"/>
              <w:jc w:val="both"/>
            </w:pPr>
            <w:r>
              <w:rPr>
                <w:rFonts w:cs="Times New Roman"/>
                <w:rtl/>
              </w:rPr>
              <w:t>تأیید</w:t>
            </w:r>
          </w:p>
        </w:tc>
      </w:tr>
      <w:tr w:rsidR="00547533">
        <w:tc>
          <w:tcPr>
            <w:tcW w:w="992" w:type="dxa"/>
          </w:tcPr>
          <w:p w:rsidR="00547533" w:rsidRDefault="00C902C8">
            <w:pPr>
              <w:bidi/>
              <w:spacing w:after="160" w:line="259" w:lineRule="auto"/>
              <w:jc w:val="both"/>
            </w:pPr>
            <w:r>
              <w:t>H5</w:t>
            </w:r>
          </w:p>
        </w:tc>
        <w:tc>
          <w:tcPr>
            <w:tcW w:w="4688" w:type="dxa"/>
          </w:tcPr>
          <w:p w:rsidR="00547533" w:rsidRDefault="00C902C8">
            <w:pPr>
              <w:bidi/>
              <w:spacing w:after="160" w:line="259" w:lineRule="auto"/>
              <w:jc w:val="both"/>
            </w:pPr>
            <w:r>
              <w:rPr>
                <w:rFonts w:cs="Times New Roman"/>
                <w:rtl/>
              </w:rPr>
              <w:t xml:space="preserve">یکپارچگی کانال </w:t>
            </w:r>
            <w:r>
              <w:rPr>
                <w:rFonts w:ascii="Times New Roman" w:eastAsia="Times New Roman" w:hAnsi="Times New Roman" w:cs="Times New Roman"/>
              </w:rPr>
              <w:t>-</w:t>
            </w:r>
            <w:r>
              <w:rPr>
                <w:rFonts w:cs="Times New Roman"/>
                <w:rtl/>
              </w:rPr>
              <w:t xml:space="preserve"> تجربه مشتری</w:t>
            </w:r>
          </w:p>
        </w:tc>
        <w:tc>
          <w:tcPr>
            <w:tcW w:w="1599" w:type="dxa"/>
          </w:tcPr>
          <w:p w:rsidR="00547533" w:rsidRDefault="00C902C8">
            <w:pPr>
              <w:bidi/>
              <w:spacing w:after="160" w:line="259" w:lineRule="auto"/>
              <w:jc w:val="both"/>
            </w:pPr>
            <w:r>
              <w:t>0.61</w:t>
            </w:r>
          </w:p>
        </w:tc>
        <w:tc>
          <w:tcPr>
            <w:tcW w:w="1216" w:type="dxa"/>
          </w:tcPr>
          <w:p w:rsidR="00547533" w:rsidRDefault="00C902C8">
            <w:pPr>
              <w:bidi/>
              <w:spacing w:after="160" w:line="259" w:lineRule="auto"/>
              <w:jc w:val="both"/>
            </w:pPr>
            <w:r>
              <w:t>12.41</w:t>
            </w:r>
          </w:p>
        </w:tc>
        <w:tc>
          <w:tcPr>
            <w:tcW w:w="855" w:type="dxa"/>
          </w:tcPr>
          <w:p w:rsidR="00547533" w:rsidRDefault="00C902C8">
            <w:pPr>
              <w:bidi/>
              <w:spacing w:after="160" w:line="259" w:lineRule="auto"/>
              <w:jc w:val="both"/>
            </w:pPr>
            <w:r>
              <w:rPr>
                <w:rFonts w:cs="Times New Roman"/>
                <w:rtl/>
              </w:rPr>
              <w:t>تأیید</w:t>
            </w:r>
          </w:p>
        </w:tc>
      </w:tr>
      <w:tr w:rsidR="00547533">
        <w:tc>
          <w:tcPr>
            <w:tcW w:w="992" w:type="dxa"/>
          </w:tcPr>
          <w:p w:rsidR="00547533" w:rsidRDefault="00C902C8">
            <w:pPr>
              <w:bidi/>
              <w:spacing w:after="160" w:line="259" w:lineRule="auto"/>
              <w:jc w:val="both"/>
            </w:pPr>
            <w:r>
              <w:t>H6</w:t>
            </w:r>
          </w:p>
        </w:tc>
        <w:tc>
          <w:tcPr>
            <w:tcW w:w="4688" w:type="dxa"/>
          </w:tcPr>
          <w:p w:rsidR="00547533" w:rsidRDefault="00C902C8">
            <w:pPr>
              <w:bidi/>
              <w:spacing w:after="160" w:line="259" w:lineRule="auto"/>
              <w:jc w:val="both"/>
            </w:pPr>
            <w:r>
              <w:rPr>
                <w:rFonts w:cs="Times New Roman"/>
                <w:rtl/>
              </w:rPr>
              <w:t xml:space="preserve">حاکمیت داده </w:t>
            </w:r>
            <w:r>
              <w:rPr>
                <w:rFonts w:ascii="Times New Roman" w:eastAsia="Times New Roman" w:hAnsi="Times New Roman" w:cs="Times New Roman"/>
              </w:rPr>
              <w:t>-</w:t>
            </w:r>
            <w:r>
              <w:rPr>
                <w:rFonts w:cs="Times New Roman"/>
                <w:rtl/>
              </w:rPr>
              <w:t xml:space="preserve"> ارزش پایدار</w:t>
            </w:r>
          </w:p>
        </w:tc>
        <w:tc>
          <w:tcPr>
            <w:tcW w:w="1599" w:type="dxa"/>
          </w:tcPr>
          <w:p w:rsidR="00547533" w:rsidRDefault="00C902C8">
            <w:pPr>
              <w:bidi/>
              <w:spacing w:after="160" w:line="259" w:lineRule="auto"/>
              <w:jc w:val="both"/>
            </w:pPr>
            <w:r>
              <w:t>0.67</w:t>
            </w:r>
          </w:p>
        </w:tc>
        <w:tc>
          <w:tcPr>
            <w:tcW w:w="1216" w:type="dxa"/>
          </w:tcPr>
          <w:p w:rsidR="00547533" w:rsidRDefault="00C902C8">
            <w:pPr>
              <w:bidi/>
              <w:spacing w:after="160" w:line="259" w:lineRule="auto"/>
              <w:jc w:val="both"/>
            </w:pPr>
            <w:r>
              <w:t>13.24</w:t>
            </w:r>
          </w:p>
        </w:tc>
        <w:tc>
          <w:tcPr>
            <w:tcW w:w="855" w:type="dxa"/>
          </w:tcPr>
          <w:p w:rsidR="00547533" w:rsidRDefault="00C902C8">
            <w:pPr>
              <w:bidi/>
              <w:spacing w:after="160" w:line="259" w:lineRule="auto"/>
              <w:jc w:val="both"/>
            </w:pPr>
            <w:r>
              <w:rPr>
                <w:rFonts w:cs="Times New Roman"/>
                <w:rtl/>
              </w:rPr>
              <w:t>تأیید</w:t>
            </w:r>
          </w:p>
        </w:tc>
      </w:tr>
      <w:tr w:rsidR="00547533">
        <w:tc>
          <w:tcPr>
            <w:tcW w:w="992" w:type="dxa"/>
          </w:tcPr>
          <w:p w:rsidR="00547533" w:rsidRDefault="00C902C8">
            <w:pPr>
              <w:bidi/>
              <w:spacing w:after="160" w:line="259" w:lineRule="auto"/>
              <w:jc w:val="both"/>
            </w:pPr>
            <w:r>
              <w:t>H7</w:t>
            </w:r>
          </w:p>
        </w:tc>
        <w:tc>
          <w:tcPr>
            <w:tcW w:w="4688" w:type="dxa"/>
          </w:tcPr>
          <w:p w:rsidR="00547533" w:rsidRDefault="00C902C8">
            <w:pPr>
              <w:bidi/>
              <w:spacing w:after="160" w:line="259" w:lineRule="auto"/>
              <w:jc w:val="both"/>
            </w:pPr>
            <w:r>
              <w:rPr>
                <w:rFonts w:cs="Times New Roman"/>
                <w:rtl/>
              </w:rPr>
              <w:t xml:space="preserve">تجربه مشتری </w:t>
            </w:r>
            <w:r>
              <w:rPr>
                <w:rFonts w:ascii="Times New Roman" w:eastAsia="Times New Roman" w:hAnsi="Times New Roman" w:cs="Times New Roman"/>
              </w:rPr>
              <w:t>-</w:t>
            </w:r>
            <w:r>
              <w:rPr>
                <w:rFonts w:cs="Times New Roman"/>
                <w:rtl/>
              </w:rPr>
              <w:t xml:space="preserve"> عملکرد رقابتی</w:t>
            </w:r>
          </w:p>
        </w:tc>
        <w:tc>
          <w:tcPr>
            <w:tcW w:w="1599" w:type="dxa"/>
          </w:tcPr>
          <w:p w:rsidR="00547533" w:rsidRDefault="00C902C8">
            <w:pPr>
              <w:bidi/>
              <w:spacing w:after="160" w:line="259" w:lineRule="auto"/>
              <w:jc w:val="both"/>
            </w:pPr>
            <w:r>
              <w:t>0.59</w:t>
            </w:r>
          </w:p>
        </w:tc>
        <w:tc>
          <w:tcPr>
            <w:tcW w:w="1216" w:type="dxa"/>
          </w:tcPr>
          <w:p w:rsidR="00547533" w:rsidRDefault="00C902C8">
            <w:pPr>
              <w:bidi/>
              <w:spacing w:after="160" w:line="259" w:lineRule="auto"/>
              <w:jc w:val="both"/>
            </w:pPr>
            <w:r>
              <w:t>11.56</w:t>
            </w:r>
          </w:p>
        </w:tc>
        <w:tc>
          <w:tcPr>
            <w:tcW w:w="855" w:type="dxa"/>
          </w:tcPr>
          <w:p w:rsidR="00547533" w:rsidRDefault="00C902C8">
            <w:pPr>
              <w:bidi/>
              <w:spacing w:after="160" w:line="259" w:lineRule="auto"/>
              <w:jc w:val="both"/>
            </w:pPr>
            <w:r>
              <w:rPr>
                <w:rFonts w:cs="Times New Roman"/>
                <w:rtl/>
              </w:rPr>
              <w:t>تأیید</w:t>
            </w:r>
          </w:p>
        </w:tc>
      </w:tr>
      <w:tr w:rsidR="00547533">
        <w:tc>
          <w:tcPr>
            <w:tcW w:w="992" w:type="dxa"/>
          </w:tcPr>
          <w:p w:rsidR="00547533" w:rsidRDefault="00C902C8">
            <w:pPr>
              <w:bidi/>
              <w:spacing w:after="160" w:line="259" w:lineRule="auto"/>
              <w:jc w:val="both"/>
            </w:pPr>
            <w:r>
              <w:t>H8</w:t>
            </w:r>
          </w:p>
        </w:tc>
        <w:tc>
          <w:tcPr>
            <w:tcW w:w="4688" w:type="dxa"/>
          </w:tcPr>
          <w:p w:rsidR="00547533" w:rsidRDefault="00C902C8">
            <w:pPr>
              <w:bidi/>
              <w:spacing w:after="160" w:line="259" w:lineRule="auto"/>
              <w:jc w:val="both"/>
            </w:pPr>
            <w:r>
              <w:rPr>
                <w:rFonts w:cs="Times New Roman"/>
                <w:rtl/>
              </w:rPr>
              <w:t xml:space="preserve">قابلیت تحلیلی </w:t>
            </w:r>
            <w:r>
              <w:rPr>
                <w:rFonts w:ascii="Times New Roman" w:eastAsia="Times New Roman" w:hAnsi="Times New Roman" w:cs="Times New Roman"/>
              </w:rPr>
              <w:t>-</w:t>
            </w:r>
            <w:r>
              <w:rPr>
                <w:rFonts w:cs="Times New Roman"/>
                <w:rtl/>
              </w:rPr>
              <w:t xml:space="preserve"> ارزش پایدار </w:t>
            </w:r>
            <w:r>
              <w:rPr>
                <w:rtl/>
              </w:rPr>
              <w:t>(</w:t>
            </w:r>
            <w:r>
              <w:rPr>
                <w:rFonts w:cs="Times New Roman"/>
                <w:rtl/>
              </w:rPr>
              <w:t>غیرمستقیم</w:t>
            </w:r>
            <w:r>
              <w:rPr>
                <w:rtl/>
              </w:rPr>
              <w:t>)</w:t>
            </w:r>
          </w:p>
        </w:tc>
        <w:tc>
          <w:tcPr>
            <w:tcW w:w="1599" w:type="dxa"/>
          </w:tcPr>
          <w:p w:rsidR="00547533" w:rsidRDefault="00C902C8">
            <w:pPr>
              <w:bidi/>
              <w:spacing w:after="160" w:line="259" w:lineRule="auto"/>
              <w:jc w:val="both"/>
            </w:pPr>
            <w:r>
              <w:t>0.28</w:t>
            </w:r>
          </w:p>
        </w:tc>
        <w:tc>
          <w:tcPr>
            <w:tcW w:w="1216" w:type="dxa"/>
          </w:tcPr>
          <w:p w:rsidR="00547533" w:rsidRDefault="00C902C8">
            <w:pPr>
              <w:bidi/>
              <w:spacing w:after="160" w:line="259" w:lineRule="auto"/>
              <w:jc w:val="both"/>
            </w:pPr>
            <w:r>
              <w:t>6.14</w:t>
            </w:r>
          </w:p>
        </w:tc>
        <w:tc>
          <w:tcPr>
            <w:tcW w:w="855" w:type="dxa"/>
          </w:tcPr>
          <w:p w:rsidR="00547533" w:rsidRDefault="00C902C8">
            <w:pPr>
              <w:bidi/>
              <w:spacing w:after="160" w:line="259" w:lineRule="auto"/>
              <w:jc w:val="both"/>
            </w:pPr>
            <w:r>
              <w:rPr>
                <w:rFonts w:cs="Times New Roman"/>
                <w:rtl/>
              </w:rPr>
              <w:t>تأیید</w:t>
            </w:r>
          </w:p>
        </w:tc>
      </w:tr>
    </w:tbl>
    <w:p w:rsidR="00547533" w:rsidRDefault="00C902C8">
      <w:pPr>
        <w:bidi/>
        <w:jc w:val="both"/>
      </w:pPr>
      <w:r>
        <w:rPr>
          <w:rFonts w:cs="Times New Roman"/>
          <w:rtl/>
        </w:rPr>
        <w:t>نتایج تحلیل مسیر نشان می‌دهد تمامی فرضیات پژوهش مورد تأیید قرار گرفته‌اند</w:t>
      </w:r>
      <w:r>
        <w:rPr>
          <w:rtl/>
        </w:rPr>
        <w:t xml:space="preserve">. </w:t>
      </w:r>
      <w:r>
        <w:rPr>
          <w:rFonts w:cs="Times New Roman"/>
          <w:rtl/>
        </w:rPr>
        <w:t xml:space="preserve">بیشترین اثر مستقیم مربوط به مسیر </w:t>
      </w:r>
      <w:r>
        <w:rPr>
          <w:rtl/>
        </w:rPr>
        <w:t>«</w:t>
      </w:r>
      <w:r>
        <w:rPr>
          <w:rFonts w:cs="Times New Roman"/>
          <w:rtl/>
        </w:rPr>
        <w:t xml:space="preserve">حاکمیت داده </w:t>
      </w:r>
      <w:r>
        <w:rPr>
          <w:rFonts w:ascii="Times New Roman" w:eastAsia="Times New Roman" w:hAnsi="Times New Roman" w:cs="Times New Roman"/>
        </w:rPr>
        <w:t>→</w:t>
      </w:r>
      <w:r>
        <w:rPr>
          <w:rFonts w:cs="Times New Roman"/>
          <w:rtl/>
        </w:rPr>
        <w:t xml:space="preserve"> ارزش پایدار</w:t>
      </w:r>
      <w:r>
        <w:rPr>
          <w:rtl/>
        </w:rPr>
        <w:t xml:space="preserve">» </w:t>
      </w:r>
      <w:r>
        <w:rPr>
          <w:rFonts w:cs="Times New Roman"/>
          <w:rtl/>
        </w:rPr>
        <w:t xml:space="preserve">با ضریب </w:t>
      </w:r>
      <w:r>
        <w:rPr>
          <w:rtl/>
        </w:rPr>
        <w:t xml:space="preserve">0.67 </w:t>
      </w:r>
      <w:r>
        <w:rPr>
          <w:rFonts w:cs="Times New Roman"/>
          <w:rtl/>
        </w:rPr>
        <w:t>است که بیانگر اهمیت مدیریت و حاکمیت داده در ایجاد ارزش پایدار در سازمان‌هاست</w:t>
      </w:r>
      <w:r>
        <w:rPr>
          <w:rtl/>
        </w:rPr>
        <w:t xml:space="preserve">. </w:t>
      </w:r>
      <w:r>
        <w:rPr>
          <w:rFonts w:cs="Times New Roman"/>
          <w:rtl/>
        </w:rPr>
        <w:t xml:space="preserve">همچنین مسیر </w:t>
      </w:r>
      <w:r>
        <w:rPr>
          <w:rtl/>
        </w:rPr>
        <w:t>«</w:t>
      </w:r>
      <w:r>
        <w:rPr>
          <w:rFonts w:cs="Times New Roman"/>
          <w:rtl/>
        </w:rPr>
        <w:t xml:space="preserve">یکپارچگی کانال </w:t>
      </w:r>
      <w:r>
        <w:rPr>
          <w:rFonts w:ascii="Times New Roman" w:eastAsia="Times New Roman" w:hAnsi="Times New Roman" w:cs="Times New Roman"/>
        </w:rPr>
        <w:t>→</w:t>
      </w:r>
      <w:r>
        <w:rPr>
          <w:rFonts w:cs="Times New Roman"/>
          <w:rtl/>
        </w:rPr>
        <w:t xml:space="preserve"> تجربه مشتری</w:t>
      </w:r>
      <w:r>
        <w:rPr>
          <w:rtl/>
        </w:rPr>
        <w:t xml:space="preserve">» </w:t>
      </w:r>
      <w:r>
        <w:rPr>
          <w:rFonts w:cs="Times New Roman"/>
          <w:rtl/>
        </w:rPr>
        <w:t xml:space="preserve">نیز با ضریب </w:t>
      </w:r>
      <w:r>
        <w:rPr>
          <w:rtl/>
        </w:rPr>
        <w:t xml:space="preserve">0.61 </w:t>
      </w:r>
      <w:r>
        <w:rPr>
          <w:rFonts w:cs="Times New Roman"/>
          <w:rtl/>
        </w:rPr>
        <w:t>اثر قابل توجهی دارد که نشان می‌دهد یکپارچه‌سازی کانال‌های بازاریابی نقش مهمی در بهبود تجربه مشتری ایفا می‌کند</w:t>
      </w:r>
      <w:r>
        <w:rPr>
          <w:rtl/>
        </w:rPr>
        <w:t>.</w:t>
      </w:r>
    </w:p>
    <w:p w:rsidR="00547533" w:rsidRDefault="00C902C8">
      <w:pPr>
        <w:bidi/>
        <w:jc w:val="center"/>
      </w:pPr>
      <w:r>
        <w:rPr>
          <w:noProof/>
          <w:lang w:val="en-US"/>
        </w:rPr>
        <w:lastRenderedPageBreak/>
        <w:drawing>
          <wp:inline distT="0" distB="0" distL="0" distR="0">
            <wp:extent cx="3995617" cy="3197633"/>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3995617" cy="3197633"/>
                    </a:xfrm>
                    <a:prstGeom prst="rect">
                      <a:avLst/>
                    </a:prstGeom>
                    <a:ln/>
                  </pic:spPr>
                </pic:pic>
              </a:graphicData>
            </a:graphic>
          </wp:inline>
        </w:drawing>
      </w:r>
    </w:p>
    <w:p w:rsidR="00547533" w:rsidRDefault="00C902C8">
      <w:pPr>
        <w:bidi/>
        <w:jc w:val="center"/>
      </w:pPr>
      <w:r>
        <w:rPr>
          <w:rFonts w:cs="Times New Roman"/>
          <w:rtl/>
        </w:rPr>
        <w:t>مدل نهایی پژوهش</w:t>
      </w:r>
    </w:p>
    <w:p w:rsidR="00547533" w:rsidRPr="00402925" w:rsidRDefault="00C902C8">
      <w:pPr>
        <w:bidi/>
        <w:rPr>
          <w:b/>
          <w:bCs/>
        </w:rPr>
      </w:pPr>
      <w:r w:rsidRPr="00402925">
        <w:rPr>
          <w:rFonts w:cs="Times New Roman"/>
          <w:b/>
          <w:bCs/>
          <w:rtl/>
        </w:rPr>
        <w:t>بحث و نتیجه گیری</w:t>
      </w:r>
      <w:r w:rsidRPr="00402925">
        <w:rPr>
          <w:b/>
          <w:bCs/>
          <w:rtl/>
        </w:rPr>
        <w:t>:</w:t>
      </w:r>
    </w:p>
    <w:p w:rsidR="00547533" w:rsidRDefault="00C902C8">
      <w:pPr>
        <w:bidi/>
        <w:jc w:val="both"/>
      </w:pPr>
      <w:r>
        <w:rPr>
          <w:rFonts w:cs="Times New Roman"/>
          <w:rtl/>
        </w:rPr>
        <w:t xml:space="preserve">نتایج حاصل از آزمون فرضیات اولیه نشان داد که </w:t>
      </w:r>
      <w:r>
        <w:rPr>
          <w:rtl/>
        </w:rPr>
        <w:t>«</w:t>
      </w:r>
      <w:r>
        <w:rPr>
          <w:rFonts w:cs="Times New Roman"/>
          <w:rtl/>
        </w:rPr>
        <w:t>زیرساخت و معماری داده</w:t>
      </w:r>
      <w:r>
        <w:rPr>
          <w:rtl/>
        </w:rPr>
        <w:t xml:space="preserve">» </w:t>
      </w:r>
      <w:r>
        <w:rPr>
          <w:rFonts w:cs="Times New Roman"/>
          <w:rtl/>
        </w:rPr>
        <w:t xml:space="preserve">به عنوان سنگ‌بنای اصلی ادغام هوش مصنوعی، تأثیر بسیار قوی و مستقیمی بر </w:t>
      </w:r>
      <w:r>
        <w:rPr>
          <w:rtl/>
        </w:rPr>
        <w:t>«</w:t>
      </w:r>
      <w:r>
        <w:rPr>
          <w:rFonts w:cs="Times New Roman"/>
          <w:rtl/>
        </w:rPr>
        <w:t>یکپارچگی کانال و برند</w:t>
      </w:r>
      <w:r>
        <w:rPr>
          <w:rtl/>
        </w:rPr>
        <w:t xml:space="preserve">» </w:t>
      </w:r>
      <w:r>
        <w:rPr>
          <w:rFonts w:cs="Times New Roman"/>
          <w:rtl/>
        </w:rPr>
        <w:t>دارد</w:t>
      </w:r>
      <w:r>
        <w:rPr>
          <w:rtl/>
        </w:rPr>
        <w:t xml:space="preserve">. </w:t>
      </w:r>
      <w:r>
        <w:rPr>
          <w:rFonts w:cs="Times New Roman"/>
          <w:rtl/>
        </w:rPr>
        <w:t xml:space="preserve">این یافته بدین معناست که در یک اکوسیستم بازاریابی کل‌نگر، گسستگی در لایه‌های داده‌ای منجر به شکست استراتژی‌های چندکاناله می‌شود؛ چرا که هوش مصنوعی برای ارائه تصویری واحد از برند، نیازمند جریان داده‌ای روان و بدون سیلو </w:t>
      </w:r>
      <w:r>
        <w:rPr>
          <w:rtl/>
        </w:rPr>
        <w:t>(</w:t>
      </w:r>
      <w:r>
        <w:t>Silo</w:t>
      </w:r>
      <w:r>
        <w:rPr>
          <w:rtl/>
        </w:rPr>
        <w:t xml:space="preserve">) </w:t>
      </w:r>
      <w:r>
        <w:rPr>
          <w:rFonts w:cs="Times New Roman"/>
          <w:rtl/>
        </w:rPr>
        <w:t>در سراسر سازمان است</w:t>
      </w:r>
      <w:r>
        <w:rPr>
          <w:rtl/>
        </w:rPr>
        <w:t xml:space="preserve">. </w:t>
      </w:r>
      <w:r>
        <w:rPr>
          <w:rFonts w:cs="Times New Roman"/>
          <w:rtl/>
        </w:rPr>
        <w:t xml:space="preserve">از سوی دیگر، ضریب مسیر بسیار بالای </w:t>
      </w:r>
      <w:r>
        <w:rPr>
          <w:rtl/>
        </w:rPr>
        <w:t>«</w:t>
      </w:r>
      <w:r>
        <w:rPr>
          <w:rFonts w:cs="Times New Roman"/>
          <w:rtl/>
        </w:rPr>
        <w:t>قابلیت‌های تحلیلی و الگوریتمی</w:t>
      </w:r>
      <w:r>
        <w:rPr>
          <w:rtl/>
        </w:rPr>
        <w:t xml:space="preserve">» </w:t>
      </w:r>
      <w:r>
        <w:rPr>
          <w:rFonts w:cs="Times New Roman"/>
          <w:rtl/>
        </w:rPr>
        <w:t xml:space="preserve">بر </w:t>
      </w:r>
      <w:r>
        <w:rPr>
          <w:rtl/>
        </w:rPr>
        <w:t>«</w:t>
      </w:r>
      <w:r>
        <w:rPr>
          <w:rFonts w:cs="Times New Roman"/>
          <w:rtl/>
        </w:rPr>
        <w:t>نوآوری و همگرایی فناوری</w:t>
      </w:r>
      <w:r>
        <w:rPr>
          <w:rtl/>
        </w:rPr>
        <w:t xml:space="preserve">» </w:t>
      </w:r>
      <w:r>
        <w:rPr>
          <w:rFonts w:cs="Times New Roman"/>
          <w:rtl/>
        </w:rPr>
        <w:t>تایید می‌کند که سازمان‌ها تنها با تکیه بر ابزارهای سخت‌افزاری به نوآوری دست نمی‌یابند، بلکه این قدرت تحلیل داده‌ها و الگوریتم‌های یادگیری ماشین است که اجازه می‌دهد فناوری‌های نوین با یکدیگر همگرا شده و ارزش‌آفرینی کنند</w:t>
      </w:r>
      <w:r>
        <w:rPr>
          <w:rtl/>
        </w:rPr>
        <w:t>. (</w:t>
      </w:r>
      <w:proofErr w:type="spellStart"/>
      <w:r>
        <w:t>Domyeh</w:t>
      </w:r>
      <w:proofErr w:type="spellEnd"/>
      <w:r>
        <w:t>, 2023a</w:t>
      </w:r>
      <w:r>
        <w:rPr>
          <w:rtl/>
        </w:rPr>
        <w:t>)</w:t>
      </w:r>
      <w:r>
        <w:rPr>
          <w:rFonts w:cs="Times New Roman"/>
          <w:rtl/>
        </w:rPr>
        <w:t>این بخش از نتایج با نظریه قابلیت‌های پویا هم‌راستا بوده و نشان می‌دهد که هوش مصنوعی نه یک ابزار ساده، بلکه یک قابلیت استراتژیک است که باید در تار و پود معماری سازمانی تنیده شود تا سازمان بتواند در مواجهه با تغییرات سریع بازار، انعطاف‌پذیری لازم را از خود نشان دهد</w:t>
      </w:r>
      <w:r>
        <w:rPr>
          <w:rtl/>
        </w:rPr>
        <w:t>.</w:t>
      </w:r>
      <w:r>
        <w:rPr>
          <w:rFonts w:cs="Times New Roman"/>
          <w:rtl/>
        </w:rPr>
        <w:t xml:space="preserve">در تحلیل لایه فرآیندی مدل، نقش </w:t>
      </w:r>
      <w:r>
        <w:rPr>
          <w:rtl/>
        </w:rPr>
        <w:t>«</w:t>
      </w:r>
      <w:r>
        <w:rPr>
          <w:rFonts w:cs="Times New Roman"/>
          <w:rtl/>
        </w:rPr>
        <w:t>فرهنگ و مهارت سازمانی</w:t>
      </w:r>
      <w:r>
        <w:rPr>
          <w:rtl/>
        </w:rPr>
        <w:t xml:space="preserve">» </w:t>
      </w:r>
      <w:r>
        <w:rPr>
          <w:rFonts w:cs="Times New Roman"/>
          <w:rtl/>
        </w:rPr>
        <w:t xml:space="preserve">به عنوان پیش‌نیاز حیاتی برای </w:t>
      </w:r>
      <w:r>
        <w:rPr>
          <w:rtl/>
        </w:rPr>
        <w:t>«</w:t>
      </w:r>
      <w:r>
        <w:rPr>
          <w:rFonts w:cs="Times New Roman"/>
          <w:rtl/>
        </w:rPr>
        <w:t>هم‌راستاسازی راهبردی</w:t>
      </w:r>
      <w:r>
        <w:rPr>
          <w:rtl/>
        </w:rPr>
        <w:t xml:space="preserve">» </w:t>
      </w:r>
      <w:r>
        <w:rPr>
          <w:rFonts w:cs="Times New Roman"/>
          <w:rtl/>
        </w:rPr>
        <w:t>مورد تأیید قرار گرفت</w:t>
      </w:r>
      <w:r>
        <w:rPr>
          <w:rtl/>
        </w:rPr>
        <w:t xml:space="preserve">. </w:t>
      </w:r>
      <w:r>
        <w:rPr>
          <w:rFonts w:cs="Times New Roman"/>
          <w:rtl/>
        </w:rPr>
        <w:t xml:space="preserve">این یافته بر این واقعیت صحه می‌گذارد که مقاومت‌های فرهنگی و شکاف مهارتی در نیروی انسانی، بزرگترین سد راه پیاده‌سازی هوش مصنوعی هستند؛ در واقع، تا زمانی که ذهنیت دیجیتال در بدنه سازمان نهادینه نشود، </w:t>
      </w:r>
      <w:r>
        <w:rPr>
          <w:rtl/>
        </w:rPr>
        <w:t>(</w:t>
      </w:r>
      <w:proofErr w:type="spellStart"/>
      <w:r>
        <w:t>Domyeh</w:t>
      </w:r>
      <w:proofErr w:type="spellEnd"/>
      <w:r>
        <w:t>, 2023b</w:t>
      </w:r>
      <w:r>
        <w:rPr>
          <w:rtl/>
        </w:rPr>
        <w:t>)</w:t>
      </w:r>
      <w:r>
        <w:rPr>
          <w:rFonts w:cs="Times New Roman"/>
          <w:rtl/>
        </w:rPr>
        <w:t>استراتژی‌های کلان بازاریابی با ابزارهای هوش مصنوعی هم‌سو نخواهند شد</w:t>
      </w:r>
      <w:r>
        <w:rPr>
          <w:rtl/>
        </w:rPr>
        <w:t xml:space="preserve">. </w:t>
      </w:r>
      <w:r>
        <w:rPr>
          <w:rFonts w:cs="Times New Roman"/>
          <w:rtl/>
        </w:rPr>
        <w:t xml:space="preserve">تایید فرضیه چهارم نیز نشان داد که این هم‌راستایی راهبردی، پلی است که قابلیت‌های فنی را به </w:t>
      </w:r>
      <w:r>
        <w:rPr>
          <w:rtl/>
        </w:rPr>
        <w:t>«</w:t>
      </w:r>
      <w:r>
        <w:rPr>
          <w:rFonts w:cs="Times New Roman"/>
          <w:rtl/>
        </w:rPr>
        <w:t>عملکرد و مزیت رقابتی</w:t>
      </w:r>
      <w:r>
        <w:rPr>
          <w:rtl/>
        </w:rPr>
        <w:t xml:space="preserve">» </w:t>
      </w:r>
      <w:r>
        <w:rPr>
          <w:rFonts w:cs="Times New Roman"/>
          <w:rtl/>
        </w:rPr>
        <w:t>متصل می‌کند</w:t>
      </w:r>
      <w:r>
        <w:rPr>
          <w:rtl/>
        </w:rPr>
        <w:t xml:space="preserve">. </w:t>
      </w:r>
      <w:r>
        <w:rPr>
          <w:rFonts w:cs="Times New Roman"/>
          <w:rtl/>
        </w:rPr>
        <w:t>به بیانی دیگر، هوش مصنوعی به خودی خود مزیتی ایجاد نمی‌کند، بلکه زمانی که در خدمت اهداف راهبردی بازاریابی قرار گیرد، منجر به ارتقای عملکرد سازمان می‌گردد</w:t>
      </w:r>
      <w:r>
        <w:rPr>
          <w:rtl/>
        </w:rPr>
        <w:t xml:space="preserve">. </w:t>
      </w:r>
      <w:r>
        <w:rPr>
          <w:rFonts w:cs="Times New Roman"/>
          <w:rtl/>
        </w:rPr>
        <w:t>این تحلیل بر اهمیت مدیریت تغییر و آموزش مستمر کارکنان به عنوان بخشی از معماری راهبردی تاکید دارد تا اطمینان حاصل شود که ابزارهای هوشمند در مسیر درست اهداف تجاری حرکت می‌کنند</w:t>
      </w:r>
      <w:r>
        <w:rPr>
          <w:rtl/>
        </w:rPr>
        <w:t>.</w:t>
      </w:r>
      <w:r>
        <w:rPr>
          <w:rFonts w:cs="Times New Roman"/>
          <w:rtl/>
        </w:rPr>
        <w:t xml:space="preserve">یکی از برجسته‌ترین یافته‌های این پژوهش، ضریب همبستگی بسیار بالای </w:t>
      </w:r>
      <w:r>
        <w:rPr>
          <w:rtl/>
        </w:rPr>
        <w:t>«</w:t>
      </w:r>
      <w:r>
        <w:rPr>
          <w:rFonts w:cs="Times New Roman"/>
          <w:rtl/>
        </w:rPr>
        <w:t>یکپارچگی کانال و برند</w:t>
      </w:r>
      <w:r>
        <w:rPr>
          <w:rtl/>
        </w:rPr>
        <w:t xml:space="preserve">» </w:t>
      </w:r>
      <w:r>
        <w:rPr>
          <w:rFonts w:cs="Times New Roman"/>
          <w:rtl/>
        </w:rPr>
        <w:t xml:space="preserve">با </w:t>
      </w:r>
      <w:r>
        <w:rPr>
          <w:rtl/>
        </w:rPr>
        <w:t>«</w:t>
      </w:r>
      <w:r>
        <w:rPr>
          <w:rFonts w:cs="Times New Roman"/>
          <w:rtl/>
        </w:rPr>
        <w:t>تجربه و ارزش مشتری</w:t>
      </w:r>
      <w:r>
        <w:rPr>
          <w:rtl/>
        </w:rPr>
        <w:t xml:space="preserve">» </w:t>
      </w:r>
      <w:r>
        <w:rPr>
          <w:rFonts w:cs="Times New Roman"/>
          <w:rtl/>
        </w:rPr>
        <w:t>است که نشان می‌دهد در عصر هوش مصنوعی، مشتریان به دنبال تجربه‌ای همگون و شخصی‌سازی شده در تمام نقاط تماس هستند</w:t>
      </w:r>
      <w:r>
        <w:rPr>
          <w:rtl/>
        </w:rPr>
        <w:t xml:space="preserve">. </w:t>
      </w:r>
      <w:r>
        <w:rPr>
          <w:rFonts w:cs="Times New Roman"/>
          <w:rtl/>
        </w:rPr>
        <w:t>هرگونه تناقض در رفتار برند در کانال‌های مختلف، منجر به سلب اعتماد مشتری می‌گردد</w:t>
      </w:r>
      <w:r>
        <w:rPr>
          <w:rtl/>
        </w:rPr>
        <w:t xml:space="preserve">. </w:t>
      </w:r>
      <w:r>
        <w:rPr>
          <w:rFonts w:cs="Times New Roman"/>
          <w:rtl/>
        </w:rPr>
        <w:t xml:space="preserve">همچنین، تایید رابطه مستقیم و بسیار قوی میان </w:t>
      </w:r>
      <w:r>
        <w:rPr>
          <w:rtl/>
        </w:rPr>
        <w:t>«</w:t>
      </w:r>
      <w:r>
        <w:rPr>
          <w:rFonts w:cs="Times New Roman"/>
          <w:rtl/>
        </w:rPr>
        <w:t>حاکمیت و اخلاق داده</w:t>
      </w:r>
      <w:r>
        <w:rPr>
          <w:rtl/>
        </w:rPr>
        <w:t xml:space="preserve">» </w:t>
      </w:r>
      <w:r>
        <w:rPr>
          <w:rFonts w:cs="Times New Roman"/>
          <w:rtl/>
        </w:rPr>
        <w:t xml:space="preserve">با </w:t>
      </w:r>
      <w:r>
        <w:rPr>
          <w:rtl/>
        </w:rPr>
        <w:t>«</w:t>
      </w:r>
      <w:r>
        <w:rPr>
          <w:rFonts w:cs="Times New Roman"/>
          <w:rtl/>
        </w:rPr>
        <w:t>خلق ارزش پایدار</w:t>
      </w:r>
      <w:r>
        <w:rPr>
          <w:rtl/>
        </w:rPr>
        <w:t>»</w:t>
      </w:r>
      <w:r>
        <w:rPr>
          <w:rFonts w:cs="Times New Roman"/>
          <w:rtl/>
        </w:rPr>
        <w:t xml:space="preserve">، که بالاترین ضریب را در میان تمام فرضیات به خود اختصاص داده است، </w:t>
      </w:r>
      <w:r>
        <w:rPr>
          <w:rtl/>
        </w:rPr>
        <w:t>(</w:t>
      </w:r>
      <w:proofErr w:type="spellStart"/>
      <w:r>
        <w:t>Gholipour</w:t>
      </w:r>
      <w:proofErr w:type="spellEnd"/>
      <w:r>
        <w:rPr>
          <w:rtl/>
        </w:rPr>
        <w:t>, 2022)</w:t>
      </w:r>
      <w:r>
        <w:rPr>
          <w:rFonts w:cs="Times New Roman"/>
          <w:rtl/>
        </w:rPr>
        <w:t>یک یافته کلیدی و نوین محسوب می‌شود</w:t>
      </w:r>
      <w:r>
        <w:rPr>
          <w:rtl/>
        </w:rPr>
        <w:t xml:space="preserve">. </w:t>
      </w:r>
      <w:r>
        <w:rPr>
          <w:rFonts w:cs="Times New Roman"/>
          <w:rtl/>
        </w:rPr>
        <w:t>این نتیجه نشان می‌دهد که در پارادایم جدید بازاریابی، اخلاق الگوریتمی و صیانت از حریم خصوصی داده‌ها، دیگر تنها یک الزام قانونی نیست، بلکه ضامن بقای برند و وفاداری بلندمدت مشتریان است</w:t>
      </w:r>
      <w:r>
        <w:rPr>
          <w:rtl/>
        </w:rPr>
        <w:t xml:space="preserve">. </w:t>
      </w:r>
      <w:r>
        <w:rPr>
          <w:rFonts w:cs="Times New Roman"/>
          <w:rtl/>
        </w:rPr>
        <w:t>در واقع، معماری پیشنهادی پژوهش حاضر ثابت کرد که بدون رعایت اصول حاکمیت داده، ارزش‌های خلق شده توسط هوش مصنوعی ناپایدار و زودگذر خواهند بود و سازمان ممکن است با ریسک‌های اعتباری جبران‌ناپذیری مواجه شود</w:t>
      </w:r>
      <w:r>
        <w:rPr>
          <w:rtl/>
        </w:rPr>
        <w:t>.</w:t>
      </w:r>
      <w:r>
        <w:rPr>
          <w:rFonts w:cs="Times New Roman"/>
          <w:rtl/>
        </w:rPr>
        <w:t xml:space="preserve">در نهایت، بررسی </w:t>
      </w:r>
      <w:r>
        <w:rPr>
          <w:rFonts w:cs="Times New Roman"/>
          <w:rtl/>
        </w:rPr>
        <w:lastRenderedPageBreak/>
        <w:t xml:space="preserve">مسیرهای غیرمستقیم و اثرات کلان مدل نشان داد که </w:t>
      </w:r>
      <w:r>
        <w:rPr>
          <w:rtl/>
        </w:rPr>
        <w:t>«</w:t>
      </w:r>
      <w:r>
        <w:rPr>
          <w:rFonts w:cs="Times New Roman"/>
          <w:rtl/>
        </w:rPr>
        <w:t>تجربه و ارزش مشتری</w:t>
      </w:r>
      <w:r>
        <w:rPr>
          <w:rtl/>
        </w:rPr>
        <w:t xml:space="preserve">» </w:t>
      </w:r>
      <w:r>
        <w:rPr>
          <w:rFonts w:cs="Times New Roman"/>
          <w:rtl/>
        </w:rPr>
        <w:t xml:space="preserve">به عنوان متغیر کلیدی، تأثیر نهایی را بر </w:t>
      </w:r>
      <w:r>
        <w:rPr>
          <w:rtl/>
        </w:rPr>
        <w:t>«</w:t>
      </w:r>
      <w:r>
        <w:rPr>
          <w:rFonts w:cs="Times New Roman"/>
          <w:rtl/>
        </w:rPr>
        <w:t>عملکرد و مزیت رقابتی</w:t>
      </w:r>
      <w:r>
        <w:rPr>
          <w:rtl/>
        </w:rPr>
        <w:t xml:space="preserve">» </w:t>
      </w:r>
      <w:r>
        <w:rPr>
          <w:rFonts w:cs="Times New Roman"/>
          <w:rtl/>
        </w:rPr>
        <w:t>می‌گذارد</w:t>
      </w:r>
      <w:r>
        <w:rPr>
          <w:rtl/>
        </w:rPr>
        <w:t xml:space="preserve">. </w:t>
      </w:r>
      <w:r>
        <w:rPr>
          <w:rFonts w:cs="Times New Roman"/>
          <w:rtl/>
        </w:rPr>
        <w:t>این امر موید رویکرد مشتری‌محور در بازاریابی کل‌نگر است که در آن هوش مصنوعی تنها به عنوان یک تسهیل‌گر برای ارتقای کیفیت رابطه با مشتری عمل می‌کند</w:t>
      </w:r>
      <w:r>
        <w:rPr>
          <w:rtl/>
        </w:rPr>
        <w:t xml:space="preserve">. </w:t>
      </w:r>
      <w:r>
        <w:rPr>
          <w:rFonts w:cs="Times New Roman"/>
          <w:rtl/>
        </w:rPr>
        <w:t>همچنین اثر غیرمستقیم قابلیت‌های تحلیلی بر ارزش پایدار از طریق تجربه مشتری، زنجیره ارزش هوشمند سازمان را تکمیل می‌کند</w:t>
      </w:r>
      <w:r>
        <w:rPr>
          <w:rtl/>
        </w:rPr>
        <w:t xml:space="preserve">. </w:t>
      </w:r>
      <w:r>
        <w:rPr>
          <w:rFonts w:cs="Times New Roman"/>
          <w:rtl/>
        </w:rPr>
        <w:t>به طور خلاصه، این پژوهش با ارائه یک معماری جامع، ثابت کرد که موفقیت در ادغام هوش مصنوعی مستلزم یک نگاه سیستمی است که در آن زیرساخت‌های داده‌ای، فرهنگ سازمانی، حاکمیت اخلاقی و استراتژی‌های بازاریابی در هم تنیده شده‌اند</w:t>
      </w:r>
      <w:r>
        <w:rPr>
          <w:rtl/>
        </w:rPr>
        <w:t xml:space="preserve">. </w:t>
      </w:r>
      <w:r>
        <w:rPr>
          <w:rFonts w:cs="Times New Roman"/>
          <w:rtl/>
        </w:rPr>
        <w:t>سازمان‌هایی که بتوانند این توازن را برقرار کنند، نه تنها در عملکرد رقابتی پیشرو خواهند بود، بلکه قادر به خلق ارزش‌های پایدار و اخلاق‌مدار در اکوسیستم پیچیده و پویای امروزی خواهند بود</w:t>
      </w:r>
      <w:r>
        <w:rPr>
          <w:rtl/>
        </w:rPr>
        <w:t>.(</w:t>
      </w:r>
      <w:proofErr w:type="spellStart"/>
      <w:r>
        <w:t>Domyeh</w:t>
      </w:r>
      <w:proofErr w:type="spellEnd"/>
      <w:r>
        <w:t>, 2023a</w:t>
      </w:r>
      <w:r>
        <w:rPr>
          <w:rtl/>
        </w:rPr>
        <w:t>)</w:t>
      </w:r>
    </w:p>
    <w:p w:rsidR="00547533" w:rsidRDefault="00C902C8">
      <w:pPr>
        <w:bidi/>
        <w:jc w:val="both"/>
        <w:rPr>
          <w:rFonts w:ascii="Times New Roman" w:eastAsia="Times New Roman" w:hAnsi="Times New Roman" w:cs="Times New Roman"/>
          <w:sz w:val="24"/>
          <w:szCs w:val="24"/>
        </w:rPr>
      </w:pPr>
      <w:r>
        <w:rPr>
          <w:rFonts w:cs="Times New Roman"/>
          <w:rtl/>
        </w:rPr>
        <w:t>منابع</w:t>
      </w:r>
      <w:r>
        <w:rPr>
          <w:rtl/>
        </w:rPr>
        <w:t>:</w:t>
      </w:r>
    </w:p>
    <w:p w:rsidR="00547533" w:rsidRDefault="00C902C8">
      <w:pPr>
        <w:widowControl w:val="0"/>
        <w:spacing w:after="120" w:line="24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Aaker, D. A., &amp; Moorman, C. (2023). </w:t>
      </w:r>
      <w:proofErr w:type="gramStart"/>
      <w:r>
        <w:rPr>
          <w:rFonts w:ascii="Times New Roman" w:eastAsia="Times New Roman" w:hAnsi="Times New Roman" w:cs="Times New Roman"/>
          <w:i/>
          <w:iCs/>
          <w:sz w:val="24"/>
          <w:szCs w:val="24"/>
        </w:rPr>
        <w:t>Strategic market management</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books.google.com. https://books.google.com/books?hl=en%5C&amp;lr=%5C&amp;id=_TDaEAAAQBAJ%5C&amp;oi=fnd%5C&amp;pg=IA2%5C&amp;dq=%22management%22%5C&amp;ots=uEjEAoQ9bK%5C&amp;sig=UEUduwXo08wcgYelFZqD4LyIfX4</w:t>
      </w:r>
    </w:p>
    <w:p w:rsidR="00547533" w:rsidRDefault="00C902C8">
      <w:pPr>
        <w:widowControl w:val="0"/>
        <w:spacing w:after="120" w:line="240" w:lineRule="auto"/>
        <w:ind w:left="480" w:hanging="48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BECK, W. D. (2019).</w:t>
      </w:r>
      <w:proofErr w:type="gramEnd"/>
      <w:r>
        <w:rPr>
          <w:rFonts w:ascii="Times New Roman" w:eastAsia="Times New Roman" w:hAnsi="Times New Roman" w:cs="Times New Roman"/>
          <w:sz w:val="24"/>
          <w:szCs w:val="24"/>
        </w:rPr>
        <w:t xml:space="preserve"> Does God Exist? </w:t>
      </w:r>
      <w:proofErr w:type="gramStart"/>
      <w:r>
        <w:rPr>
          <w:rFonts w:ascii="Times New Roman" w:eastAsia="Times New Roman" w:hAnsi="Times New Roman" w:cs="Times New Roman"/>
          <w:sz w:val="24"/>
          <w:szCs w:val="24"/>
        </w:rPr>
        <w:t>A History of Answers to the Question.</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In </w:t>
      </w:r>
      <w:r>
        <w:rPr>
          <w:rFonts w:ascii="Times New Roman" w:eastAsia="Times New Roman" w:hAnsi="Times New Roman" w:cs="Times New Roman"/>
          <w:i/>
          <w:iCs/>
          <w:sz w:val="24"/>
          <w:szCs w:val="24"/>
        </w:rPr>
        <w:t>Sustainability (Switzerland)</w:t>
      </w:r>
      <w:r>
        <w:rPr>
          <w:rFonts w:ascii="Times New Roman" w:eastAsia="Times New Roman" w:hAnsi="Times New Roman" w:cs="Times New Roman"/>
          <w:sz w:val="24"/>
          <w:szCs w:val="24"/>
        </w:rPr>
        <w:t xml:space="preserve"> (Vol. 11, Issue 1).</w:t>
      </w:r>
      <w:proofErr w:type="gram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InterVarsity</w:t>
      </w:r>
      <w:proofErr w:type="spellEnd"/>
      <w:r>
        <w:rPr>
          <w:rFonts w:ascii="Times New Roman" w:eastAsia="Times New Roman" w:hAnsi="Times New Roman" w:cs="Times New Roman"/>
          <w:sz w:val="24"/>
          <w:szCs w:val="24"/>
        </w:rPr>
        <w:t xml:space="preserve"> Press.</w:t>
      </w:r>
      <w:proofErr w:type="gramEnd"/>
      <w:r>
        <w:rPr>
          <w:rFonts w:ascii="Times New Roman" w:eastAsia="Times New Roman" w:hAnsi="Times New Roman" w:cs="Times New Roman"/>
          <w:sz w:val="24"/>
          <w:szCs w:val="24"/>
        </w:rPr>
        <w:t xml:space="preserve"> http://scioteca.caf.com/bitstream/handle/123456789/1091/RED2017-Eng-8ene.pdf?sequence=12&amp;isAllowed=y%0Ahttp://dx.doi.org/10.1016/j.regsciurbeco.2008.06.005%0Ahttps://www.researchgate.net/publication/305320484_SISTEM_PEMBETUNGAN_TERPUSAT_STRATEGI_MELESTARI</w:t>
      </w:r>
    </w:p>
    <w:p w:rsidR="00547533" w:rsidRDefault="00C902C8">
      <w:pPr>
        <w:widowControl w:val="0"/>
        <w:spacing w:after="120" w:line="240" w:lineRule="auto"/>
        <w:ind w:left="480" w:hanging="48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Becker, L., &amp; </w:t>
      </w:r>
      <w:proofErr w:type="spellStart"/>
      <w:r>
        <w:rPr>
          <w:rFonts w:ascii="Times New Roman" w:eastAsia="Times New Roman" w:hAnsi="Times New Roman" w:cs="Times New Roman"/>
          <w:sz w:val="24"/>
          <w:szCs w:val="24"/>
        </w:rPr>
        <w:t>Jaakkola</w:t>
      </w:r>
      <w:proofErr w:type="spellEnd"/>
      <w:r>
        <w:rPr>
          <w:rFonts w:ascii="Times New Roman" w:eastAsia="Times New Roman" w:hAnsi="Times New Roman" w:cs="Times New Roman"/>
          <w:sz w:val="24"/>
          <w:szCs w:val="24"/>
        </w:rPr>
        <w:t>, E. (2020).</w:t>
      </w:r>
      <w:proofErr w:type="gramEnd"/>
      <w:r>
        <w:rPr>
          <w:rFonts w:ascii="Times New Roman" w:eastAsia="Times New Roman" w:hAnsi="Times New Roman" w:cs="Times New Roman"/>
          <w:sz w:val="24"/>
          <w:szCs w:val="24"/>
        </w:rPr>
        <w:t xml:space="preserve"> Customer experience: fundamental premises and implications for research. </w:t>
      </w:r>
      <w:proofErr w:type="gramStart"/>
      <w:r>
        <w:rPr>
          <w:rFonts w:ascii="Times New Roman" w:eastAsia="Times New Roman" w:hAnsi="Times New Roman" w:cs="Times New Roman"/>
          <w:i/>
          <w:iCs/>
          <w:sz w:val="24"/>
          <w:szCs w:val="24"/>
        </w:rPr>
        <w:t>Journal of the Academy of Marketing Science</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https://doi.org/10.1007/s11747-019-00718-x</w:t>
      </w:r>
    </w:p>
    <w:p w:rsidR="00547533" w:rsidRDefault="00C902C8">
      <w:pPr>
        <w:widowControl w:val="0"/>
        <w:spacing w:after="120" w:line="240" w:lineRule="auto"/>
        <w:ind w:left="480" w:hanging="480"/>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Caniëls</w:t>
      </w:r>
      <w:proofErr w:type="spellEnd"/>
      <w:r>
        <w:rPr>
          <w:rFonts w:ascii="Times New Roman" w:eastAsia="Times New Roman" w:hAnsi="Times New Roman" w:cs="Times New Roman"/>
          <w:sz w:val="24"/>
          <w:szCs w:val="24"/>
        </w:rPr>
        <w:t xml:space="preserve">, M. C. J., &amp; </w:t>
      </w:r>
      <w:proofErr w:type="spellStart"/>
      <w:r>
        <w:rPr>
          <w:rFonts w:ascii="Times New Roman" w:eastAsia="Times New Roman" w:hAnsi="Times New Roman" w:cs="Times New Roman"/>
          <w:sz w:val="24"/>
          <w:szCs w:val="24"/>
        </w:rPr>
        <w:t>Romijn</w:t>
      </w:r>
      <w:proofErr w:type="spellEnd"/>
      <w:r>
        <w:rPr>
          <w:rFonts w:ascii="Times New Roman" w:eastAsia="Times New Roman" w:hAnsi="Times New Roman" w:cs="Times New Roman"/>
          <w:sz w:val="24"/>
          <w:szCs w:val="24"/>
        </w:rPr>
        <w:t>, H. A. (2008).</w:t>
      </w:r>
      <w:proofErr w:type="gramEnd"/>
      <w:r>
        <w:rPr>
          <w:rFonts w:ascii="Times New Roman" w:eastAsia="Times New Roman" w:hAnsi="Times New Roman" w:cs="Times New Roman"/>
          <w:sz w:val="24"/>
          <w:szCs w:val="24"/>
        </w:rPr>
        <w:t xml:space="preserve"> Strategic niche management: Towards a policy tool for sustainable development. </w:t>
      </w:r>
      <w:r>
        <w:rPr>
          <w:rFonts w:ascii="Times New Roman" w:eastAsia="Times New Roman" w:hAnsi="Times New Roman" w:cs="Times New Roman"/>
          <w:i/>
          <w:iCs/>
          <w:sz w:val="24"/>
          <w:szCs w:val="24"/>
        </w:rPr>
        <w:t>Technology Analysis and Strategic Management</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20</w:t>
      </w:r>
      <w:r>
        <w:rPr>
          <w:rFonts w:ascii="Times New Roman" w:eastAsia="Times New Roman" w:hAnsi="Times New Roman" w:cs="Times New Roman"/>
          <w:sz w:val="24"/>
          <w:szCs w:val="24"/>
        </w:rPr>
        <w:t>(2), 245–266. https://doi.org/10.1080/09537320701711264</w:t>
      </w:r>
    </w:p>
    <w:p w:rsidR="00547533" w:rsidRDefault="00C902C8">
      <w:pPr>
        <w:widowControl w:val="0"/>
        <w:spacing w:after="120" w:line="240" w:lineRule="auto"/>
        <w:ind w:left="480" w:hanging="480"/>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Dogan</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Hiziroglu</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Pisirgen</w:t>
      </w:r>
      <w:proofErr w:type="spellEnd"/>
      <w:r>
        <w:rPr>
          <w:rFonts w:ascii="Times New Roman" w:eastAsia="Times New Roman" w:hAnsi="Times New Roman" w:cs="Times New Roman"/>
          <w:sz w:val="24"/>
          <w:szCs w:val="24"/>
        </w:rPr>
        <w:t>, A., &amp; ... (2025).</w:t>
      </w:r>
      <w:proofErr w:type="gramEnd"/>
      <w:r>
        <w:rPr>
          <w:rFonts w:ascii="Times New Roman" w:eastAsia="Times New Roman" w:hAnsi="Times New Roman" w:cs="Times New Roman"/>
          <w:sz w:val="24"/>
          <w:szCs w:val="24"/>
        </w:rPr>
        <w:t xml:space="preserve"> Business analytics in customer lifetime value: An overview analysis. </w:t>
      </w:r>
      <w:r>
        <w:rPr>
          <w:rFonts w:ascii="Times New Roman" w:eastAsia="Times New Roman" w:hAnsi="Times New Roman" w:cs="Times New Roman"/>
          <w:i/>
          <w:iCs/>
          <w:sz w:val="24"/>
          <w:szCs w:val="24"/>
        </w:rPr>
        <w:t>… Reviews: Data Mining …</w:t>
      </w:r>
      <w:r>
        <w:rPr>
          <w:rFonts w:ascii="Times New Roman" w:eastAsia="Times New Roman" w:hAnsi="Times New Roman" w:cs="Times New Roman"/>
          <w:sz w:val="24"/>
          <w:szCs w:val="24"/>
        </w:rPr>
        <w:t>. https://doi.org/10.1002/widm.1571</w:t>
      </w:r>
    </w:p>
    <w:p w:rsidR="00547533" w:rsidRDefault="00C902C8">
      <w:pPr>
        <w:widowControl w:val="0"/>
        <w:spacing w:after="120" w:line="240" w:lineRule="auto"/>
        <w:ind w:left="480" w:hanging="48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Domyeh</w:t>
      </w:r>
      <w:proofErr w:type="spellEnd"/>
      <w:r>
        <w:rPr>
          <w:rFonts w:ascii="Times New Roman" w:eastAsia="Times New Roman" w:hAnsi="Times New Roman" w:cs="Times New Roman"/>
          <w:sz w:val="24"/>
          <w:szCs w:val="24"/>
        </w:rPr>
        <w:t xml:space="preserve">, H. G. (2023a). </w:t>
      </w:r>
      <w:proofErr w:type="gramStart"/>
      <w:r>
        <w:rPr>
          <w:rFonts w:ascii="Times New Roman" w:eastAsia="Times New Roman" w:hAnsi="Times New Roman" w:cs="Times New Roman"/>
          <w:sz w:val="24"/>
          <w:szCs w:val="24"/>
        </w:rPr>
        <w:t>A Concurrent Optimization of Knowledge Sharing and Customer Loyalty in Social Media under a Digital Marketing Approach.</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i/>
          <w:iCs/>
          <w:sz w:val="24"/>
          <w:szCs w:val="24"/>
        </w:rPr>
        <w:t>Journal of Value Creating in Business Management</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https://www.jvcbm.ir/article_168089.html?lang=en</w:t>
      </w:r>
    </w:p>
    <w:p w:rsidR="00547533" w:rsidRDefault="00C902C8">
      <w:pPr>
        <w:widowControl w:val="0"/>
        <w:spacing w:after="120" w:line="240" w:lineRule="auto"/>
        <w:ind w:left="480" w:hanging="48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Domyeh</w:t>
      </w:r>
      <w:proofErr w:type="spellEnd"/>
      <w:r>
        <w:rPr>
          <w:rFonts w:ascii="Times New Roman" w:eastAsia="Times New Roman" w:hAnsi="Times New Roman" w:cs="Times New Roman"/>
          <w:sz w:val="24"/>
          <w:szCs w:val="24"/>
        </w:rPr>
        <w:t xml:space="preserve">, H. G. (2023b). </w:t>
      </w:r>
      <w:proofErr w:type="gramStart"/>
      <w:r>
        <w:rPr>
          <w:rFonts w:ascii="Times New Roman" w:eastAsia="Times New Roman" w:hAnsi="Times New Roman" w:cs="Times New Roman"/>
          <w:sz w:val="24"/>
          <w:szCs w:val="24"/>
        </w:rPr>
        <w:t>A Concurrent Optimization of Knowledge Sharing and Customer Loyalty in Social Media under a Digital Marketing Approach.</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i/>
          <w:iCs/>
          <w:sz w:val="24"/>
          <w:szCs w:val="24"/>
        </w:rPr>
        <w:t>Journal Of</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https://www.jvcbm.ir/article_168089_1b0ad1e22b5fa9eec6f532845f1969ca.pdf</w:t>
      </w:r>
    </w:p>
    <w:p w:rsidR="00547533" w:rsidRDefault="00C902C8">
      <w:pPr>
        <w:widowControl w:val="0"/>
        <w:spacing w:after="120" w:line="240" w:lineRule="auto"/>
        <w:ind w:left="480" w:hanging="480"/>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Gholipour</w:t>
      </w:r>
      <w:proofErr w:type="spellEnd"/>
      <w:r>
        <w:rPr>
          <w:rFonts w:ascii="Times New Roman" w:eastAsia="Times New Roman" w:hAnsi="Times New Roman" w:cs="Times New Roman"/>
          <w:sz w:val="24"/>
          <w:szCs w:val="24"/>
        </w:rPr>
        <w:t>, D. H. (2022).</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i/>
          <w:iCs/>
          <w:sz w:val="24"/>
          <w:szCs w:val="24"/>
        </w:rPr>
        <w:t>A Concurrent Optimization of Knowledge Sharing and Customer Loyalty in Social Media under a Digital Marketing Approach</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sid.ir. https://www.sid.ir/paper/1156047/en</w:t>
      </w:r>
    </w:p>
    <w:p w:rsidR="00547533" w:rsidRDefault="00C902C8">
      <w:pPr>
        <w:widowControl w:val="0"/>
        <w:spacing w:after="120" w:line="240" w:lineRule="auto"/>
        <w:ind w:left="480" w:hanging="480"/>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Kanchanapoom</w:t>
      </w:r>
      <w:proofErr w:type="spellEnd"/>
      <w:r>
        <w:rPr>
          <w:rFonts w:ascii="Times New Roman" w:eastAsia="Times New Roman" w:hAnsi="Times New Roman" w:cs="Times New Roman"/>
          <w:sz w:val="24"/>
          <w:szCs w:val="24"/>
        </w:rPr>
        <w:t xml:space="preserve">, K., &amp; </w:t>
      </w:r>
      <w:proofErr w:type="spellStart"/>
      <w:r>
        <w:rPr>
          <w:rFonts w:ascii="Times New Roman" w:eastAsia="Times New Roman" w:hAnsi="Times New Roman" w:cs="Times New Roman"/>
          <w:sz w:val="24"/>
          <w:szCs w:val="24"/>
        </w:rPr>
        <w:t>Chongwatpol</w:t>
      </w:r>
      <w:proofErr w:type="spellEnd"/>
      <w:r>
        <w:rPr>
          <w:rFonts w:ascii="Times New Roman" w:eastAsia="Times New Roman" w:hAnsi="Times New Roman" w:cs="Times New Roman"/>
          <w:sz w:val="24"/>
          <w:szCs w:val="24"/>
        </w:rPr>
        <w:t>, J. (2023).</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Integrated customer lifetime value (CLV) and customer migration model to improve customer segmentation.</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i/>
          <w:iCs/>
          <w:sz w:val="24"/>
          <w:szCs w:val="24"/>
        </w:rPr>
        <w:t>Journal of Marketing Analytics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https://doi.org/10.1057/s41270-022-00158-7</w:t>
      </w:r>
    </w:p>
    <w:p w:rsidR="00547533" w:rsidRDefault="00C902C8">
      <w:pPr>
        <w:widowControl w:val="0"/>
        <w:spacing w:after="120" w:line="240" w:lineRule="auto"/>
        <w:ind w:left="480" w:hanging="48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Percy, L., &amp; Elliott, R. H. (2020).</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i/>
          <w:iCs/>
          <w:sz w:val="24"/>
          <w:szCs w:val="24"/>
        </w:rPr>
        <w:t>Strategic advertising management</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books.google.com. https://books.google.com/books?hl=en%5C&amp;lr=%5C&amp;id=rr4cEAAAQBAJ%5C&amp;oi=fnd%</w:t>
      </w:r>
      <w:r>
        <w:rPr>
          <w:rFonts w:ascii="Times New Roman" w:eastAsia="Times New Roman" w:hAnsi="Times New Roman" w:cs="Times New Roman"/>
          <w:sz w:val="24"/>
          <w:szCs w:val="24"/>
        </w:rPr>
        <w:lastRenderedPageBreak/>
        <w:t>5C&amp;pg=PP1%5C&amp;dq=%22management%22%5C&amp;ots=UNXuYQjEyK%5C&amp;sig=hhqFvkOOIfnGAtqc-GLtexaMiao</w:t>
      </w:r>
    </w:p>
    <w:p w:rsidR="00547533" w:rsidRDefault="00C902C8">
      <w:pPr>
        <w:widowControl w:val="0"/>
        <w:spacing w:after="120" w:line="240" w:lineRule="auto"/>
        <w:ind w:left="480" w:hanging="480"/>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Yoo</w:t>
      </w:r>
      <w:proofErr w:type="spellEnd"/>
      <w:r>
        <w:rPr>
          <w:rFonts w:ascii="Times New Roman" w:eastAsia="Times New Roman" w:hAnsi="Times New Roman" w:cs="Times New Roman"/>
          <w:sz w:val="24"/>
          <w:szCs w:val="24"/>
        </w:rPr>
        <w:t>, M., Bai, B., &amp; Singh, A. (2020).</w:t>
      </w:r>
      <w:proofErr w:type="gramEnd"/>
      <w:r>
        <w:rPr>
          <w:rFonts w:ascii="Times New Roman" w:eastAsia="Times New Roman" w:hAnsi="Times New Roman" w:cs="Times New Roman"/>
          <w:sz w:val="24"/>
          <w:szCs w:val="24"/>
        </w:rPr>
        <w:t xml:space="preserve"> The evolution of behavioral loyalty and customer lifetime value over time: investigation from a Casino Loyalty Program. </w:t>
      </w:r>
      <w:proofErr w:type="gramStart"/>
      <w:r>
        <w:rPr>
          <w:rFonts w:ascii="Times New Roman" w:eastAsia="Times New Roman" w:hAnsi="Times New Roman" w:cs="Times New Roman"/>
          <w:i/>
          <w:iCs/>
          <w:sz w:val="24"/>
          <w:szCs w:val="24"/>
        </w:rPr>
        <w:t>Journal of Marketing Analytics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https://doi.org/10.1057/s41270-020-00076-6</w:t>
      </w:r>
    </w:p>
    <w:p w:rsidR="00547533" w:rsidRDefault="00547533">
      <w:pPr>
        <w:spacing w:after="120" w:line="240" w:lineRule="auto"/>
        <w:ind w:left="360"/>
        <w:jc w:val="both"/>
        <w:rPr>
          <w:rFonts w:ascii="Times New Roman" w:eastAsia="Times New Roman" w:hAnsi="Times New Roman" w:cs="Times New Roman"/>
          <w:sz w:val="24"/>
          <w:szCs w:val="24"/>
        </w:rPr>
      </w:pPr>
      <w:bookmarkStart w:id="1" w:name="_vxxwvcvejwnk" w:colFirst="0" w:colLast="0"/>
      <w:bookmarkEnd w:id="1"/>
    </w:p>
    <w:sectPr w:rsidR="0054753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fontKey="{D853B251-1F1E-443E-A69D-DC74837FDE98}"/>
    <w:embedBold r:id="rId2" w:fontKey="{8C3CEA4C-74A7-478F-AA27-C36AA8852D51}"/>
    <w:embedItalic r:id="rId3" w:fontKey="{1AD5FA60-70A9-43EA-9398-C824EA47ED28}"/>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2F11AB9E-169E-45A4-8449-3FF68DF590B7}"/>
  </w:font>
  <w:font w:name="Tahoma">
    <w:panose1 w:val="020B0604030504040204"/>
    <w:charset w:val="00"/>
    <w:family w:val="swiss"/>
    <w:pitch w:val="variable"/>
    <w:sig w:usb0="E1002EFF" w:usb1="C000605B" w:usb2="00000029" w:usb3="00000000" w:csb0="000101FF" w:csb1="00000000"/>
    <w:embedRegular r:id="rId5" w:fontKey="{882F1CB1-F960-42DC-B5B5-97B54B78A7C9}"/>
  </w:font>
  <w:font w:name="Cambria">
    <w:panose1 w:val="02040503050406030204"/>
    <w:charset w:val="00"/>
    <w:family w:val="roman"/>
    <w:pitch w:val="variable"/>
    <w:sig w:usb0="E00002FF" w:usb1="400004FF" w:usb2="00000000" w:usb3="00000000" w:csb0="0000019F" w:csb1="00000000"/>
    <w:embedRegular r:id="rId6" w:fontKey="{E1687BCF-4854-41A6-A50C-8F84D0E4CF7B}"/>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E51EF"/>
    <w:multiLevelType w:val="multilevel"/>
    <w:tmpl w:val="EC8C7A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26F70A89"/>
    <w:multiLevelType w:val="multilevel"/>
    <w:tmpl w:val="B2863A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nsid w:val="285628A9"/>
    <w:multiLevelType w:val="multilevel"/>
    <w:tmpl w:val="219CCC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nsid w:val="402C0C3D"/>
    <w:multiLevelType w:val="multilevel"/>
    <w:tmpl w:val="5792CE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hideSpellingErrors/>
  <w:hideGrammaticalErrors/>
  <w:proofState w:spelling="clean" w:grammar="clean"/>
  <w:defaultTabStop w:val="720"/>
  <w:characterSpacingControl w:val="doNotCompress"/>
  <w:compat>
    <w:compatSetting w:name="compatibilityMode" w:uri="http://schemas.microsoft.com/office/word" w:val="14"/>
  </w:compat>
  <w:rsids>
    <w:rsidRoot w:val="00547533"/>
    <w:rsid w:val="00402925"/>
    <w:rsid w:val="00547533"/>
    <w:rsid w:val="00C86B9E"/>
    <w:rsid w:val="00C902C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40" w:after="0"/>
      <w:outlineLvl w:val="0"/>
    </w:pPr>
    <w:rPr>
      <w:color w:val="2F5496"/>
      <w:sz w:val="32"/>
      <w:szCs w:val="32"/>
    </w:rPr>
  </w:style>
  <w:style w:type="paragraph" w:styleId="Heading2">
    <w:name w:val="heading 2"/>
    <w:basedOn w:val="Normal"/>
    <w:next w:val="Normal"/>
    <w:pPr>
      <w:keepNext/>
      <w:keepLines/>
      <w:spacing w:before="40" w:after="0"/>
      <w:outlineLvl w:val="1"/>
    </w:pPr>
    <w:rPr>
      <w:color w:val="2F5496"/>
      <w:sz w:val="26"/>
      <w:szCs w:val="26"/>
    </w:rPr>
  </w:style>
  <w:style w:type="paragraph" w:styleId="Heading3">
    <w:name w:val="heading 3"/>
    <w:basedOn w:val="Normal"/>
    <w:next w:val="Normal"/>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pPr>
      <w:keepNext/>
      <w:keepLines/>
      <w:spacing w:before="40" w:after="0"/>
      <w:outlineLvl w:val="3"/>
    </w:pPr>
    <w:rPr>
      <w:i/>
      <w:iCs/>
      <w:color w:val="2F5496"/>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029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9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40" w:after="0"/>
      <w:outlineLvl w:val="0"/>
    </w:pPr>
    <w:rPr>
      <w:color w:val="2F5496"/>
      <w:sz w:val="32"/>
      <w:szCs w:val="32"/>
    </w:rPr>
  </w:style>
  <w:style w:type="paragraph" w:styleId="Heading2">
    <w:name w:val="heading 2"/>
    <w:basedOn w:val="Normal"/>
    <w:next w:val="Normal"/>
    <w:pPr>
      <w:keepNext/>
      <w:keepLines/>
      <w:spacing w:before="40" w:after="0"/>
      <w:outlineLvl w:val="1"/>
    </w:pPr>
    <w:rPr>
      <w:color w:val="2F5496"/>
      <w:sz w:val="26"/>
      <w:szCs w:val="26"/>
    </w:rPr>
  </w:style>
  <w:style w:type="paragraph" w:styleId="Heading3">
    <w:name w:val="heading 3"/>
    <w:basedOn w:val="Normal"/>
    <w:next w:val="Normal"/>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pPr>
      <w:keepNext/>
      <w:keepLines/>
      <w:spacing w:before="40" w:after="0"/>
      <w:outlineLvl w:val="3"/>
    </w:pPr>
    <w:rPr>
      <w:i/>
      <w:iCs/>
      <w:color w:val="2F5496"/>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029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9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20</Pages>
  <Words>5758</Words>
  <Characters>32827</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cp:lastModifiedBy>
  <cp:revision>3</cp:revision>
  <dcterms:created xsi:type="dcterms:W3CDTF">2026-07-28T08:39:00Z</dcterms:created>
  <dcterms:modified xsi:type="dcterms:W3CDTF">2026-07-28T09:07:00Z</dcterms:modified>
</cp:coreProperties>
</file>